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6C9076A1" wp14:editId="7D23FFE3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F540A" w:rsidRDefault="00FD609A" w:rsidP="00AF540A">
            <w:pPr>
              <w:jc w:val="center"/>
              <w:rPr>
                <w:sz w:val="28"/>
                <w:szCs w:val="28"/>
              </w:rPr>
            </w:pPr>
          </w:p>
          <w:p w:rsidR="00BA1D78" w:rsidRDefault="00AF540A" w:rsidP="00AF540A">
            <w:pPr>
              <w:jc w:val="center"/>
            </w:pPr>
            <w:r w:rsidRPr="00AF540A">
              <w:rPr>
                <w:sz w:val="28"/>
                <w:szCs w:val="28"/>
              </w:rPr>
              <w:t>24.03.2016</w:t>
            </w:r>
            <w:r w:rsidR="00CD56A8" w:rsidRPr="00AF540A">
              <w:rPr>
                <w:sz w:val="28"/>
                <w:szCs w:val="28"/>
              </w:rPr>
              <w:t xml:space="preserve">                                                    </w:t>
            </w:r>
            <w:r w:rsidR="00E35943" w:rsidRPr="00AF540A">
              <w:rPr>
                <w:sz w:val="28"/>
                <w:szCs w:val="28"/>
              </w:rPr>
              <w:t xml:space="preserve">      </w:t>
            </w:r>
            <w:r w:rsidR="00CD56A8" w:rsidRPr="00AF540A">
              <w:rPr>
                <w:sz w:val="28"/>
                <w:szCs w:val="28"/>
              </w:rPr>
              <w:t xml:space="preserve">            </w:t>
            </w:r>
            <w:r w:rsidR="00941F4A" w:rsidRPr="00AF540A">
              <w:rPr>
                <w:sz w:val="28"/>
                <w:szCs w:val="28"/>
              </w:rPr>
              <w:t xml:space="preserve">                       </w:t>
            </w:r>
            <w:r w:rsidR="00CD56A8" w:rsidRPr="00AF540A">
              <w:rPr>
                <w:sz w:val="28"/>
                <w:szCs w:val="28"/>
              </w:rPr>
              <w:t xml:space="preserve">    №</w:t>
            </w:r>
            <w:r w:rsidRPr="00AF540A">
              <w:rPr>
                <w:sz w:val="28"/>
                <w:szCs w:val="28"/>
              </w:rPr>
              <w:t xml:space="preserve"> 86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D04BA7" w:rsidRDefault="00D04BA7" w:rsidP="00D04BA7"/>
    <w:p w:rsidR="00D04BA7" w:rsidRPr="00D04BA7" w:rsidRDefault="00D04BA7" w:rsidP="00D04BA7">
      <w:pPr>
        <w:jc w:val="center"/>
        <w:rPr>
          <w:b/>
          <w:bCs/>
          <w:sz w:val="28"/>
          <w:szCs w:val="28"/>
        </w:rPr>
      </w:pPr>
      <w:r w:rsidRPr="00D04BA7">
        <w:rPr>
          <w:b/>
          <w:bCs/>
          <w:sz w:val="28"/>
          <w:szCs w:val="28"/>
        </w:rPr>
        <w:t xml:space="preserve">Об утверждении Порядка уведомления представителя нанимателя федеральными государственными гражданскими служащими </w:t>
      </w:r>
    </w:p>
    <w:p w:rsidR="00D04BA7" w:rsidRPr="00D04BA7" w:rsidRDefault="00D04BA7" w:rsidP="00D04BA7">
      <w:pPr>
        <w:jc w:val="center"/>
        <w:rPr>
          <w:b/>
          <w:bCs/>
          <w:sz w:val="28"/>
          <w:szCs w:val="28"/>
        </w:rPr>
      </w:pPr>
      <w:r w:rsidRPr="00D04BA7">
        <w:rPr>
          <w:b/>
          <w:bCs/>
          <w:sz w:val="28"/>
          <w:szCs w:val="28"/>
        </w:rPr>
        <w:t>Енисейского управления Роскомнадзора о возникновении личной заинтересованности, которая приводит или может привести</w:t>
      </w:r>
    </w:p>
    <w:p w:rsidR="00D04BA7" w:rsidRPr="00D04BA7" w:rsidRDefault="00D04BA7" w:rsidP="00D04BA7">
      <w:pPr>
        <w:jc w:val="center"/>
        <w:rPr>
          <w:b/>
          <w:bCs/>
          <w:sz w:val="28"/>
          <w:szCs w:val="28"/>
        </w:rPr>
      </w:pPr>
      <w:r w:rsidRPr="00D04BA7">
        <w:rPr>
          <w:b/>
          <w:bCs/>
          <w:sz w:val="28"/>
          <w:szCs w:val="28"/>
        </w:rPr>
        <w:t>к конфликту интересов</w:t>
      </w:r>
    </w:p>
    <w:p w:rsidR="00D04BA7" w:rsidRPr="00D04BA7" w:rsidRDefault="00D04BA7" w:rsidP="00D04BA7">
      <w:pPr>
        <w:spacing w:line="360" w:lineRule="auto"/>
        <w:ind w:firstLine="624"/>
        <w:jc w:val="both"/>
        <w:rPr>
          <w:sz w:val="28"/>
          <w:szCs w:val="28"/>
        </w:rPr>
      </w:pPr>
    </w:p>
    <w:p w:rsidR="00D04BA7" w:rsidRPr="00D04BA7" w:rsidRDefault="00D04BA7" w:rsidP="00D04BA7">
      <w:pPr>
        <w:widowControl w:val="0"/>
        <w:tabs>
          <w:tab w:val="left" w:pos="142"/>
        </w:tabs>
        <w:autoSpaceDE w:val="0"/>
        <w:autoSpaceDN w:val="0"/>
        <w:spacing w:line="360" w:lineRule="auto"/>
        <w:ind w:firstLine="624"/>
        <w:jc w:val="both"/>
        <w:rPr>
          <w:sz w:val="28"/>
          <w:szCs w:val="28"/>
        </w:rPr>
      </w:pPr>
      <w:r w:rsidRPr="00D04BA7">
        <w:rPr>
          <w:sz w:val="28"/>
          <w:szCs w:val="28"/>
        </w:rPr>
        <w:t xml:space="preserve">В  соответствии с  </w:t>
      </w:r>
      <w:hyperlink r:id="rId7" w:history="1">
        <w:r w:rsidRPr="00D04BA7">
          <w:rPr>
            <w:sz w:val="28"/>
            <w:szCs w:val="28"/>
          </w:rPr>
          <w:t>пунктом  12  части 1 статьи 15</w:t>
        </w:r>
      </w:hyperlink>
      <w:r w:rsidRPr="00D04BA7">
        <w:rPr>
          <w:sz w:val="28"/>
          <w:szCs w:val="28"/>
        </w:rPr>
        <w:t xml:space="preserve"> Федерального закона  от  27 июля 2004 г.  № 79-ФЗ  «О государственной  гражданской  службе  Российской  Федерации»,  а  также  </w:t>
      </w:r>
      <w:hyperlink r:id="rId8" w:history="1">
        <w:r w:rsidRPr="00D04BA7">
          <w:rPr>
            <w:sz w:val="28"/>
            <w:szCs w:val="28"/>
          </w:rPr>
          <w:t>частью  2 статьи  11</w:t>
        </w:r>
      </w:hyperlink>
      <w:r w:rsidRPr="00D04BA7">
        <w:rPr>
          <w:sz w:val="28"/>
          <w:szCs w:val="28"/>
        </w:rPr>
        <w:t xml:space="preserve"> Федерального   закона от 25 декабря 2008 г.  № 273-ФЗ  «О противодействии коррупции»,  </w:t>
      </w:r>
      <w:proofErr w:type="gramStart"/>
      <w:r w:rsidRPr="00D04BA7">
        <w:rPr>
          <w:sz w:val="28"/>
          <w:szCs w:val="28"/>
        </w:rPr>
        <w:t>п</w:t>
      </w:r>
      <w:proofErr w:type="gramEnd"/>
      <w:r w:rsidRPr="00D04BA7">
        <w:rPr>
          <w:sz w:val="28"/>
          <w:szCs w:val="28"/>
        </w:rPr>
        <w:t xml:space="preserve"> р и к а з ы в а ю:</w:t>
      </w:r>
    </w:p>
    <w:p w:rsidR="00D04BA7" w:rsidRPr="00D04BA7" w:rsidRDefault="003B13CE" w:rsidP="003B13CE">
      <w:pPr>
        <w:tabs>
          <w:tab w:val="left" w:pos="142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4BA7" w:rsidRPr="00D04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r w:rsidR="00D04BA7" w:rsidRPr="00D04BA7">
        <w:rPr>
          <w:sz w:val="28"/>
          <w:szCs w:val="28"/>
        </w:rPr>
        <w:t>Утвердить прилагаемый Порядок уведомления представителя нанимателя федеральными государственными гражданскими служащими Енисейского управления Роскомнадзора о возникновении личной заинтересованности, которая приводит или может привести к конфликту интересов.</w:t>
      </w:r>
    </w:p>
    <w:p w:rsidR="00D04BA7" w:rsidRPr="00D04BA7" w:rsidRDefault="003B13CE" w:rsidP="003B13C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4BA7" w:rsidRPr="00D04BA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="00D04BA7" w:rsidRPr="00D04BA7">
        <w:rPr>
          <w:sz w:val="28"/>
          <w:szCs w:val="28"/>
        </w:rPr>
        <w:t>Контроль за</w:t>
      </w:r>
      <w:proofErr w:type="gramEnd"/>
      <w:r w:rsidR="00D04BA7" w:rsidRPr="00D04BA7">
        <w:rPr>
          <w:sz w:val="28"/>
          <w:szCs w:val="28"/>
        </w:rPr>
        <w:t xml:space="preserve"> исполнением настоящего приказа оставляю за собой.</w:t>
      </w:r>
    </w:p>
    <w:p w:rsidR="00D04BA7" w:rsidRPr="00D04BA7" w:rsidRDefault="00D04BA7" w:rsidP="00D04BA7">
      <w:pPr>
        <w:tabs>
          <w:tab w:val="left" w:pos="142"/>
        </w:tabs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4BA7" w:rsidRPr="00D04BA7" w:rsidRDefault="00D04BA7" w:rsidP="00D04BA7">
      <w:pPr>
        <w:spacing w:line="360" w:lineRule="auto"/>
        <w:jc w:val="both"/>
        <w:rPr>
          <w:sz w:val="28"/>
          <w:szCs w:val="28"/>
        </w:rPr>
      </w:pPr>
      <w:proofErr w:type="spellStart"/>
      <w:r w:rsidRPr="00D04BA7">
        <w:rPr>
          <w:sz w:val="28"/>
          <w:szCs w:val="28"/>
        </w:rPr>
        <w:t>Врио</w:t>
      </w:r>
      <w:proofErr w:type="spellEnd"/>
      <w:r w:rsidRPr="00D04BA7">
        <w:rPr>
          <w:sz w:val="28"/>
          <w:szCs w:val="28"/>
        </w:rPr>
        <w:t xml:space="preserve"> руководителя Управления                                           </w:t>
      </w:r>
      <w:r>
        <w:rPr>
          <w:sz w:val="28"/>
          <w:szCs w:val="28"/>
        </w:rPr>
        <w:t xml:space="preserve">           </w:t>
      </w:r>
      <w:r w:rsidRPr="00D04BA7">
        <w:rPr>
          <w:sz w:val="28"/>
          <w:szCs w:val="28"/>
        </w:rPr>
        <w:t xml:space="preserve">    И.В. </w:t>
      </w:r>
      <w:proofErr w:type="spellStart"/>
      <w:r w:rsidRPr="00D04BA7">
        <w:rPr>
          <w:sz w:val="28"/>
          <w:szCs w:val="28"/>
        </w:rPr>
        <w:t>Берляков</w:t>
      </w:r>
      <w:proofErr w:type="spellEnd"/>
    </w:p>
    <w:p w:rsidR="00D04BA7" w:rsidRPr="00D04BA7" w:rsidRDefault="00D04BA7" w:rsidP="00D04BA7">
      <w:pPr>
        <w:rPr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Default="00D04BA7" w:rsidP="00D04BA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04BA7" w:rsidRPr="00D04BA7" w:rsidRDefault="00D04BA7" w:rsidP="00D04BA7">
      <w:pPr>
        <w:jc w:val="center"/>
        <w:rPr>
          <w:b/>
          <w:bCs/>
          <w:sz w:val="28"/>
          <w:szCs w:val="28"/>
        </w:rPr>
      </w:pPr>
      <w:bookmarkStart w:id="0" w:name="P32"/>
      <w:bookmarkEnd w:id="0"/>
      <w:r w:rsidRPr="00D04BA7">
        <w:rPr>
          <w:b/>
          <w:bCs/>
          <w:sz w:val="28"/>
          <w:szCs w:val="28"/>
        </w:rPr>
        <w:t xml:space="preserve">Порядок уведомления представителя нанимателя федеральными государственными гражданскими служащими </w:t>
      </w:r>
    </w:p>
    <w:p w:rsidR="00D04BA7" w:rsidRPr="00D04BA7" w:rsidRDefault="00D04BA7" w:rsidP="00D04BA7">
      <w:pPr>
        <w:jc w:val="center"/>
        <w:rPr>
          <w:b/>
          <w:bCs/>
          <w:sz w:val="28"/>
          <w:szCs w:val="28"/>
        </w:rPr>
      </w:pPr>
      <w:r w:rsidRPr="00D04BA7">
        <w:rPr>
          <w:b/>
          <w:bCs/>
          <w:sz w:val="28"/>
          <w:szCs w:val="28"/>
        </w:rPr>
        <w:t>Енисейского управления Роскомнадзора о возникновении личной заинтересованности, которая приводит или может привести</w:t>
      </w:r>
    </w:p>
    <w:p w:rsidR="00D04BA7" w:rsidRPr="00D04BA7" w:rsidRDefault="00D04BA7" w:rsidP="00D04BA7">
      <w:pPr>
        <w:jc w:val="center"/>
        <w:rPr>
          <w:b/>
          <w:bCs/>
          <w:sz w:val="28"/>
          <w:szCs w:val="28"/>
        </w:rPr>
      </w:pPr>
      <w:r w:rsidRPr="00D04BA7">
        <w:rPr>
          <w:b/>
          <w:bCs/>
          <w:sz w:val="28"/>
          <w:szCs w:val="28"/>
        </w:rPr>
        <w:t>к конфликту интересов</w:t>
      </w:r>
    </w:p>
    <w:p w:rsidR="00D04BA7" w:rsidRPr="00D04BA7" w:rsidRDefault="00D04BA7" w:rsidP="00D04BA7">
      <w:pPr>
        <w:jc w:val="center"/>
        <w:rPr>
          <w:rFonts w:eastAsiaTheme="minorHAnsi"/>
          <w:sz w:val="28"/>
          <w:szCs w:val="28"/>
          <w:lang w:eastAsia="en-US"/>
        </w:rPr>
      </w:pP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1. Настоящий Порядок определяет правила уведомления федеральными государственными гражданскими служащими Енисейского управления Роскомнадзора (далее – Управление) представителя нанимателя в лице руководителя Управления о возникновении личной заинтересованности, которая приводит или может привести к конфликту интересов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2. Гражданские служащие обязаны уведомить руководителя Управления о возникновении личной заинтересованности, которая приводит или может привести к конфликту интересов, как только им станет об этом известно.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3. Уведомление о возникновении личной заинтересованности, которая приводит или может привести к конфликту интересов (далее – уведомление),  (</w:t>
      </w:r>
      <w:hyperlink w:anchor="P67" w:history="1">
        <w:r w:rsidRPr="00D04BA7">
          <w:rPr>
            <w:sz w:val="28"/>
            <w:szCs w:val="28"/>
          </w:rPr>
          <w:t>приложением № 1</w:t>
        </w:r>
      </w:hyperlink>
      <w:r w:rsidRPr="00D04BA7">
        <w:rPr>
          <w:sz w:val="28"/>
          <w:szCs w:val="28"/>
        </w:rPr>
        <w:t>), гражданский служащий составляет в письменном виде и представляет в отдел организационной, правовой работы и кадров, предварительно ознакомив с ним своего непосредственного руководителя.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4. Регистрация уведомлений осуществляется отделом организационной, правовой работы и кадров в журнале регистрации уведомлений (</w:t>
      </w:r>
      <w:hyperlink w:anchor="P135" w:history="1">
        <w:r w:rsidRPr="00D04BA7">
          <w:rPr>
            <w:sz w:val="28"/>
            <w:szCs w:val="28"/>
          </w:rPr>
          <w:t>приложением №  2</w:t>
        </w:r>
      </w:hyperlink>
      <w:r w:rsidRPr="00D04BA7">
        <w:rPr>
          <w:sz w:val="28"/>
          <w:szCs w:val="28"/>
        </w:rPr>
        <w:t>).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5. Копия уведомления с отметкой о регистрации выдается гражданскому служащему на руки под роспись в журнале регистрации уведомлений либо направляется по почте с уведомлением о получении.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6. Уведомление с отметкой о регистрации в течение трех рабочих дней после его регистрации направляется отдел организационной, правовой работы и кадров на рассмотрение руководителю Управления.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7. Проверка содержащихся в уведомлении сведений осуществляется по решению руководителя Управления в соответствии с законодательством Российской Федерации.</w:t>
      </w:r>
    </w:p>
    <w:p w:rsidR="00D04BA7" w:rsidRPr="00D04BA7" w:rsidRDefault="00D04BA7" w:rsidP="00D04B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4BA7">
        <w:rPr>
          <w:sz w:val="28"/>
          <w:szCs w:val="28"/>
        </w:rPr>
        <w:t>8. Уведомление и иные материалы, связанные с рассмотрением уведомления, приобщаются к личному делу гражданского служащего.</w:t>
      </w:r>
    </w:p>
    <w:p w:rsidR="00D04BA7" w:rsidRPr="00D04BA7" w:rsidRDefault="003B13CE" w:rsidP="003B13C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D04BA7" w:rsidRPr="00D04BA7" w:rsidRDefault="00D04BA7" w:rsidP="00D04B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4BA7" w:rsidRPr="00D04BA7" w:rsidRDefault="00D04BA7" w:rsidP="00D04B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F3770" w:rsidRDefault="000F3770" w:rsidP="00C34725"/>
    <w:p w:rsidR="003B13CE" w:rsidRDefault="003B13CE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Default="00AF540A" w:rsidP="00C34725"/>
    <w:p w:rsidR="00AF540A" w:rsidRPr="00AF540A" w:rsidRDefault="00AF540A" w:rsidP="00AF540A">
      <w:pPr>
        <w:widowControl w:val="0"/>
        <w:autoSpaceDE w:val="0"/>
        <w:autoSpaceDN w:val="0"/>
        <w:rPr>
          <w:sz w:val="20"/>
          <w:szCs w:val="20"/>
        </w:rPr>
      </w:pPr>
      <w:r w:rsidRPr="00AF540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Приложение №  1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к порядку  уведомления представителя нанимателя 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федеральными государственными гражданскими 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>служащими Енисейского управления Роскомнадзора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 о возникновении личной заинтересованности,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 которая приводит или может привести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540A">
        <w:rPr>
          <w:sz w:val="20"/>
          <w:szCs w:val="20"/>
        </w:rPr>
        <w:t>к конфликту интересов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7"/>
      <w:bookmarkEnd w:id="1"/>
      <w:r w:rsidRPr="00AF540A">
        <w:rPr>
          <w:sz w:val="28"/>
          <w:szCs w:val="28"/>
        </w:rPr>
        <w:t>УВЕДОМЛЕНИЕ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40A">
        <w:rPr>
          <w:sz w:val="28"/>
          <w:szCs w:val="28"/>
        </w:rPr>
        <w:t xml:space="preserve">о возникновении личной заинтересованности, которая приводит 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40A">
        <w:rPr>
          <w:sz w:val="28"/>
          <w:szCs w:val="28"/>
        </w:rPr>
        <w:t>или может привести к конфликту интересов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540A">
        <w:rPr>
          <w:sz w:val="28"/>
          <w:szCs w:val="28"/>
        </w:rPr>
        <w:t xml:space="preserve">                                                                                       ___________________________________________</w:t>
      </w:r>
    </w:p>
    <w:p w:rsidR="00AF540A" w:rsidRPr="00AF540A" w:rsidRDefault="00AF540A" w:rsidP="00AF540A">
      <w:pPr>
        <w:widowControl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AF540A">
        <w:rPr>
          <w:sz w:val="28"/>
          <w:szCs w:val="28"/>
        </w:rPr>
        <w:t xml:space="preserve">                                                        </w:t>
      </w:r>
      <w:r w:rsidRPr="00AF540A">
        <w:rPr>
          <w:sz w:val="20"/>
          <w:szCs w:val="20"/>
        </w:rPr>
        <w:t>(Ф.И.О., должность представителя нанимателя)</w:t>
      </w:r>
    </w:p>
    <w:p w:rsidR="00AF540A" w:rsidRPr="00AF540A" w:rsidRDefault="00AF540A" w:rsidP="00AF540A">
      <w:pPr>
        <w:widowControl w:val="0"/>
        <w:autoSpaceDE w:val="0"/>
        <w:autoSpaceDN w:val="0"/>
        <w:spacing w:before="120"/>
        <w:jc w:val="right"/>
        <w:rPr>
          <w:sz w:val="28"/>
          <w:szCs w:val="28"/>
        </w:rPr>
      </w:pPr>
      <w:r w:rsidRPr="00AF540A">
        <w:rPr>
          <w:sz w:val="28"/>
          <w:szCs w:val="28"/>
        </w:rPr>
        <w:t>от_________________________________________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F540A">
        <w:rPr>
          <w:sz w:val="28"/>
          <w:szCs w:val="28"/>
        </w:rPr>
        <w:t xml:space="preserve">                                                  </w:t>
      </w:r>
      <w:r w:rsidRPr="00AF540A">
        <w:rPr>
          <w:sz w:val="20"/>
          <w:szCs w:val="20"/>
        </w:rPr>
        <w:t xml:space="preserve"> (Ф.И.О. наименование должности)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F540A">
        <w:rPr>
          <w:sz w:val="28"/>
          <w:szCs w:val="28"/>
        </w:rPr>
        <w:t xml:space="preserve">___________________________________________                                                                               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AF540A">
        <w:rPr>
          <w:sz w:val="28"/>
          <w:szCs w:val="28"/>
        </w:rPr>
        <w:t xml:space="preserve">          В  соответствии  с  </w:t>
      </w:r>
      <w:hyperlink r:id="rId9" w:history="1">
        <w:r w:rsidRPr="00AF540A">
          <w:rPr>
            <w:sz w:val="28"/>
            <w:szCs w:val="28"/>
          </w:rPr>
          <w:t>пунктом  12  части  1 статьи 15</w:t>
        </w:r>
      </w:hyperlink>
      <w:r w:rsidRPr="00AF540A">
        <w:rPr>
          <w:sz w:val="28"/>
          <w:szCs w:val="28"/>
        </w:rPr>
        <w:t xml:space="preserve"> Федерального закона от   27   июля   2004   г.   №   79-ФЗ   «О   государственной   гражданской службе»   и   </w:t>
      </w:r>
      <w:hyperlink r:id="rId10" w:history="1">
        <w:r w:rsidRPr="00AF540A">
          <w:rPr>
            <w:sz w:val="28"/>
            <w:szCs w:val="28"/>
          </w:rPr>
          <w:t>частью   2 статьи  11</w:t>
        </w:r>
      </w:hyperlink>
      <w:r w:rsidRPr="00AF540A">
        <w:rPr>
          <w:sz w:val="28"/>
          <w:szCs w:val="28"/>
        </w:rPr>
        <w:t xml:space="preserve">  Федерального  закона  от  25  декабря 2008   г.  № 273-ФЗ   «О противодействии     коррупции»</w:t>
      </w:r>
    </w:p>
    <w:p w:rsidR="00AF540A" w:rsidRPr="00AF540A" w:rsidRDefault="00AF540A" w:rsidP="00AF540A">
      <w:pPr>
        <w:widowControl w:val="0"/>
        <w:tabs>
          <w:tab w:val="left" w:pos="9072"/>
          <w:tab w:val="left" w:pos="9214"/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я, ___________________________________________________________________,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r w:rsidRPr="00AF540A">
        <w:rPr>
          <w:sz w:val="20"/>
          <w:szCs w:val="20"/>
        </w:rPr>
        <w:t xml:space="preserve">(Ф.И.О.) 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_____________________________________________________________________,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r w:rsidRPr="00AF540A">
        <w:rPr>
          <w:sz w:val="20"/>
          <w:szCs w:val="20"/>
        </w:rPr>
        <w:t>(наименование замещаемой должности, структурного подразделения Управления)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уведомляю о том, что: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1) ___________________________________________________________________;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proofErr w:type="gramStart"/>
      <w:r w:rsidRPr="00AF540A">
        <w:rPr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r w:rsidRPr="00AF540A">
        <w:rPr>
          <w:sz w:val="20"/>
          <w:szCs w:val="20"/>
        </w:rPr>
        <w:t>привести к возникновению конфликта интересов)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2) ___________________________________________________________________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proofErr w:type="gramStart"/>
      <w:r w:rsidRPr="00AF540A">
        <w:rPr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r w:rsidRPr="00AF540A">
        <w:rPr>
          <w:sz w:val="20"/>
          <w:szCs w:val="20"/>
        </w:rPr>
        <w:t>негативно повлиять либо негативно влияет личная заинтересованность)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3) ___________________________________________________________________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center"/>
        <w:rPr>
          <w:sz w:val="20"/>
          <w:szCs w:val="20"/>
        </w:rPr>
      </w:pPr>
      <w:r w:rsidRPr="00AF540A">
        <w:rPr>
          <w:sz w:val="20"/>
          <w:szCs w:val="20"/>
        </w:rPr>
        <w:t>(предложения по урегулированию конфликта интересов)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"____" _____________ 20__ г.   ______________     __________________________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0"/>
          <w:szCs w:val="20"/>
        </w:rPr>
      </w:pPr>
      <w:r w:rsidRPr="00AF540A">
        <w:rPr>
          <w:sz w:val="20"/>
          <w:szCs w:val="20"/>
        </w:rPr>
        <w:t xml:space="preserve">                                                                                         (подпись)                                          (расшифровка подписи)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0"/>
          <w:szCs w:val="20"/>
        </w:rPr>
      </w:pP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Ознакомлен: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_________________________________________               _____________________</w:t>
      </w:r>
    </w:p>
    <w:p w:rsidR="00AF540A" w:rsidRPr="00AF540A" w:rsidRDefault="00AF540A" w:rsidP="00AF540A">
      <w:pPr>
        <w:widowControl w:val="0"/>
        <w:tabs>
          <w:tab w:val="left" w:pos="10348"/>
        </w:tabs>
        <w:autoSpaceDE w:val="0"/>
        <w:autoSpaceDN w:val="0"/>
        <w:ind w:right="-143"/>
        <w:jc w:val="both"/>
        <w:rPr>
          <w:sz w:val="20"/>
          <w:szCs w:val="20"/>
        </w:rPr>
      </w:pPr>
      <w:r w:rsidRPr="00AF540A">
        <w:rPr>
          <w:sz w:val="20"/>
          <w:szCs w:val="20"/>
        </w:rPr>
        <w:t xml:space="preserve">  </w:t>
      </w:r>
      <w:proofErr w:type="gramStart"/>
      <w:r w:rsidRPr="00AF540A">
        <w:rPr>
          <w:sz w:val="20"/>
          <w:szCs w:val="20"/>
        </w:rPr>
        <w:t>(должность, Ф.И.О. руководителя                                                                                                (подпись, дата)</w:t>
      </w:r>
      <w:proofErr w:type="gramEnd"/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540A">
        <w:rPr>
          <w:sz w:val="20"/>
          <w:szCs w:val="20"/>
        </w:rPr>
        <w:t xml:space="preserve">    структурного подразделения,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540A">
        <w:rPr>
          <w:sz w:val="20"/>
          <w:szCs w:val="20"/>
        </w:rPr>
        <w:t xml:space="preserve">  в </w:t>
      </w:r>
      <w:proofErr w:type="gramStart"/>
      <w:r w:rsidRPr="00AF540A">
        <w:rPr>
          <w:sz w:val="20"/>
          <w:szCs w:val="20"/>
        </w:rPr>
        <w:t>котором</w:t>
      </w:r>
      <w:proofErr w:type="gramEnd"/>
      <w:r w:rsidRPr="00AF540A">
        <w:rPr>
          <w:sz w:val="20"/>
          <w:szCs w:val="20"/>
        </w:rPr>
        <w:t xml:space="preserve"> гражданский служащий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540A">
        <w:rPr>
          <w:sz w:val="20"/>
          <w:szCs w:val="20"/>
        </w:rPr>
        <w:t xml:space="preserve">         проходит службу)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540A">
        <w:rPr>
          <w:sz w:val="28"/>
          <w:szCs w:val="28"/>
        </w:rPr>
        <w:t xml:space="preserve">Регистрационный номер </w:t>
      </w:r>
      <w:proofErr w:type="gramStart"/>
      <w:r w:rsidRPr="00AF540A">
        <w:rPr>
          <w:sz w:val="28"/>
          <w:szCs w:val="28"/>
        </w:rPr>
        <w:t>в</w:t>
      </w:r>
      <w:proofErr w:type="gramEnd"/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AF540A">
        <w:rPr>
          <w:sz w:val="28"/>
          <w:szCs w:val="28"/>
        </w:rPr>
        <w:t>журнале</w:t>
      </w:r>
      <w:proofErr w:type="gramEnd"/>
      <w:r w:rsidRPr="00AF540A">
        <w:rPr>
          <w:sz w:val="28"/>
          <w:szCs w:val="28"/>
        </w:rPr>
        <w:t xml:space="preserve"> регистрации уведомлений                _______________________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Дата регистрации уведомления                       "____" ___________ 20___ г.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F540A">
        <w:rPr>
          <w:sz w:val="28"/>
          <w:szCs w:val="28"/>
        </w:rPr>
        <w:t>___________________________________        __________________________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540A">
        <w:rPr>
          <w:sz w:val="22"/>
          <w:szCs w:val="22"/>
        </w:rPr>
        <w:t xml:space="preserve">  </w:t>
      </w:r>
      <w:proofErr w:type="gramStart"/>
      <w:r w:rsidRPr="00AF540A">
        <w:rPr>
          <w:sz w:val="22"/>
          <w:szCs w:val="22"/>
        </w:rPr>
        <w:t>(</w:t>
      </w:r>
      <w:r w:rsidRPr="00AF540A">
        <w:rPr>
          <w:sz w:val="20"/>
          <w:szCs w:val="20"/>
        </w:rPr>
        <w:t>фамилия, инициалы гражданского                                                         (подпись гражданского служащего,</w:t>
      </w:r>
      <w:proofErr w:type="gramEnd"/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540A">
        <w:rPr>
          <w:sz w:val="20"/>
          <w:szCs w:val="20"/>
        </w:rPr>
        <w:t xml:space="preserve">   </w:t>
      </w:r>
      <w:proofErr w:type="gramStart"/>
      <w:r w:rsidRPr="00AF540A">
        <w:rPr>
          <w:sz w:val="20"/>
          <w:szCs w:val="20"/>
        </w:rPr>
        <w:t>служащего,</w:t>
      </w:r>
      <w:r w:rsidRPr="00AF540A">
        <w:rPr>
          <w:rFonts w:ascii="Courier New" w:hAnsi="Courier New" w:cs="Courier New"/>
          <w:sz w:val="20"/>
          <w:szCs w:val="20"/>
        </w:rPr>
        <w:t xml:space="preserve"> </w:t>
      </w:r>
      <w:r w:rsidRPr="00AF540A">
        <w:rPr>
          <w:sz w:val="20"/>
          <w:szCs w:val="20"/>
        </w:rPr>
        <w:t>зарегистрировавшего уведомление)                                 зарегистрировавшего уведомление)</w:t>
      </w:r>
      <w:proofErr w:type="gramEnd"/>
    </w:p>
    <w:p w:rsidR="00AF540A" w:rsidRPr="00AF540A" w:rsidRDefault="00AF540A" w:rsidP="00AF540A">
      <w:pPr>
        <w:rPr>
          <w:sz w:val="28"/>
        </w:rPr>
      </w:pPr>
    </w:p>
    <w:p w:rsidR="00AF540A" w:rsidRDefault="00AF540A" w:rsidP="00C34725">
      <w:pPr>
        <w:sectPr w:rsidR="00AF540A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AF540A" w:rsidRDefault="00AF540A" w:rsidP="00C34725"/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>Приложение №  2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к порядку уведомления представителя нанимателя 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федеральными государственными гражданскими 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>служащими Енисейского управления Роскомнадзора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 о возникновении личной заинтересованности,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 xml:space="preserve"> которая приводит или может привести</w:t>
      </w:r>
    </w:p>
    <w:p w:rsidR="00AF540A" w:rsidRPr="00AF540A" w:rsidRDefault="00AF540A" w:rsidP="00AF540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F540A">
        <w:rPr>
          <w:sz w:val="20"/>
          <w:szCs w:val="20"/>
        </w:rPr>
        <w:t>к конфликту интересов</w:t>
      </w:r>
    </w:p>
    <w:p w:rsidR="00AF540A" w:rsidRPr="00AF540A" w:rsidRDefault="00AF540A" w:rsidP="00AF5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35"/>
      <w:bookmarkEnd w:id="3"/>
      <w:r w:rsidRPr="00AF540A">
        <w:rPr>
          <w:sz w:val="28"/>
          <w:szCs w:val="28"/>
        </w:rPr>
        <w:t>Журнал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40A">
        <w:rPr>
          <w:sz w:val="28"/>
          <w:szCs w:val="28"/>
        </w:rPr>
        <w:t>регистрации уведомлений о возникновения личной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40A">
        <w:rPr>
          <w:sz w:val="28"/>
          <w:szCs w:val="28"/>
        </w:rPr>
        <w:t>заинтересованности, которая приводит или может привести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40A">
        <w:rPr>
          <w:sz w:val="28"/>
          <w:szCs w:val="28"/>
        </w:rPr>
        <w:t>к конфликту интересов</w:t>
      </w:r>
    </w:p>
    <w:p w:rsidR="00AF540A" w:rsidRPr="00AF540A" w:rsidRDefault="00AF540A" w:rsidP="00AF54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275"/>
        <w:gridCol w:w="1843"/>
        <w:gridCol w:w="3686"/>
        <w:gridCol w:w="709"/>
        <w:gridCol w:w="1843"/>
        <w:gridCol w:w="1701"/>
        <w:gridCol w:w="1276"/>
        <w:gridCol w:w="991"/>
      </w:tblGrid>
      <w:tr w:rsidR="00AF540A" w:rsidRPr="00AF540A" w:rsidTr="00F869C4">
        <w:trPr>
          <w:cantSplit/>
        </w:trPr>
        <w:tc>
          <w:tcPr>
            <w:tcW w:w="45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 xml:space="preserve">№ </w:t>
            </w:r>
            <w:proofErr w:type="gramStart"/>
            <w:r w:rsidRPr="00AF540A">
              <w:rPr>
                <w:sz w:val="20"/>
                <w:szCs w:val="20"/>
              </w:rPr>
              <w:t>п</w:t>
            </w:r>
            <w:proofErr w:type="gramEnd"/>
            <w:r w:rsidRPr="00AF540A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>Регистра</w:t>
            </w:r>
            <w:r w:rsidRPr="00AF540A">
              <w:rPr>
                <w:sz w:val="20"/>
                <w:szCs w:val="20"/>
              </w:rPr>
              <w:softHyphen/>
              <w:t>ционный номер уведом</w:t>
            </w:r>
            <w:r w:rsidRPr="00AF540A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275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>Дата регистра</w:t>
            </w:r>
            <w:r w:rsidRPr="00AF540A">
              <w:rPr>
                <w:sz w:val="20"/>
                <w:szCs w:val="20"/>
              </w:rPr>
              <w:softHyphen/>
              <w:t>ции уведом</w:t>
            </w:r>
            <w:r w:rsidRPr="00AF540A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 xml:space="preserve">Ф.И.О., должность </w:t>
            </w:r>
            <w:proofErr w:type="gramStart"/>
            <w:r w:rsidRPr="00AF540A">
              <w:rPr>
                <w:sz w:val="20"/>
                <w:szCs w:val="20"/>
              </w:rPr>
              <w:t>подавшего</w:t>
            </w:r>
            <w:proofErr w:type="gramEnd"/>
            <w:r w:rsidRPr="00AF540A">
              <w:rPr>
                <w:sz w:val="20"/>
                <w:szCs w:val="20"/>
              </w:rPr>
              <w:t xml:space="preserve"> уведом</w:t>
            </w:r>
            <w:r w:rsidRPr="00AF540A">
              <w:rPr>
                <w:sz w:val="20"/>
                <w:szCs w:val="20"/>
              </w:rPr>
              <w:softHyphen/>
              <w:t>ление</w:t>
            </w:r>
          </w:p>
        </w:tc>
        <w:tc>
          <w:tcPr>
            <w:tcW w:w="368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>Краткое содержа</w:t>
            </w:r>
            <w:r w:rsidRPr="00AF540A">
              <w:rPr>
                <w:sz w:val="20"/>
                <w:szCs w:val="20"/>
              </w:rPr>
              <w:softHyphen/>
              <w:t>ние уведом</w:t>
            </w:r>
            <w:r w:rsidRPr="00AF540A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709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>Коли</w:t>
            </w:r>
            <w:r w:rsidRPr="00AF540A">
              <w:rPr>
                <w:sz w:val="20"/>
                <w:szCs w:val="20"/>
              </w:rPr>
              <w:softHyphen/>
              <w:t>чество листов</w:t>
            </w: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 xml:space="preserve">Ф.И.О. </w:t>
            </w:r>
            <w:proofErr w:type="gramStart"/>
            <w:r w:rsidRPr="00AF540A">
              <w:rPr>
                <w:sz w:val="20"/>
                <w:szCs w:val="20"/>
              </w:rPr>
              <w:t>регистри</w:t>
            </w:r>
            <w:r w:rsidRPr="00AF540A">
              <w:rPr>
                <w:sz w:val="20"/>
                <w:szCs w:val="20"/>
              </w:rPr>
              <w:softHyphen/>
              <w:t>рующего</w:t>
            </w:r>
            <w:proofErr w:type="gramEnd"/>
            <w:r w:rsidRPr="00AF540A">
              <w:rPr>
                <w:sz w:val="20"/>
                <w:szCs w:val="20"/>
              </w:rPr>
              <w:t xml:space="preserve"> уведом</w:t>
            </w:r>
            <w:r w:rsidRPr="00AF540A">
              <w:rPr>
                <w:sz w:val="20"/>
                <w:szCs w:val="20"/>
              </w:rPr>
              <w:softHyphen/>
              <w:t>ление</w:t>
            </w:r>
          </w:p>
        </w:tc>
        <w:tc>
          <w:tcPr>
            <w:tcW w:w="170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 xml:space="preserve">Подпись </w:t>
            </w:r>
            <w:proofErr w:type="gramStart"/>
            <w:r w:rsidRPr="00AF540A">
              <w:rPr>
                <w:sz w:val="20"/>
                <w:szCs w:val="20"/>
              </w:rPr>
              <w:t>регистри</w:t>
            </w:r>
            <w:r w:rsidRPr="00AF540A">
              <w:rPr>
                <w:sz w:val="20"/>
                <w:szCs w:val="20"/>
              </w:rPr>
              <w:softHyphen/>
              <w:t>рующего</w:t>
            </w:r>
            <w:proofErr w:type="gramEnd"/>
            <w:r w:rsidRPr="00AF540A">
              <w:rPr>
                <w:sz w:val="20"/>
                <w:szCs w:val="20"/>
              </w:rPr>
              <w:t xml:space="preserve"> уведом</w:t>
            </w:r>
            <w:r w:rsidRPr="00AF540A">
              <w:rPr>
                <w:sz w:val="20"/>
                <w:szCs w:val="20"/>
              </w:rPr>
              <w:softHyphen/>
              <w:t>ление</w:t>
            </w:r>
          </w:p>
        </w:tc>
        <w:tc>
          <w:tcPr>
            <w:tcW w:w="127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 xml:space="preserve">Подпись </w:t>
            </w:r>
            <w:proofErr w:type="gramStart"/>
            <w:r w:rsidRPr="00AF540A">
              <w:rPr>
                <w:sz w:val="20"/>
                <w:szCs w:val="20"/>
              </w:rPr>
              <w:t>подав</w:t>
            </w:r>
            <w:r w:rsidRPr="00AF540A">
              <w:rPr>
                <w:sz w:val="20"/>
                <w:szCs w:val="20"/>
              </w:rPr>
              <w:softHyphen/>
              <w:t>шего</w:t>
            </w:r>
            <w:proofErr w:type="gramEnd"/>
            <w:r w:rsidRPr="00AF540A">
              <w:rPr>
                <w:sz w:val="20"/>
                <w:szCs w:val="20"/>
              </w:rPr>
              <w:t xml:space="preserve"> уведом</w:t>
            </w:r>
            <w:r w:rsidRPr="00AF540A">
              <w:rPr>
                <w:sz w:val="20"/>
                <w:szCs w:val="20"/>
              </w:rPr>
              <w:softHyphen/>
              <w:t>ление</w:t>
            </w:r>
          </w:p>
        </w:tc>
        <w:tc>
          <w:tcPr>
            <w:tcW w:w="99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540A">
              <w:rPr>
                <w:sz w:val="20"/>
                <w:szCs w:val="20"/>
              </w:rPr>
              <w:t>Осо</w:t>
            </w:r>
            <w:r w:rsidRPr="00AF540A">
              <w:rPr>
                <w:sz w:val="20"/>
                <w:szCs w:val="20"/>
              </w:rPr>
              <w:softHyphen/>
              <w:t>бые отметки</w:t>
            </w:r>
          </w:p>
        </w:tc>
      </w:tr>
      <w:tr w:rsidR="00AF540A" w:rsidRPr="00AF540A" w:rsidTr="00F869C4">
        <w:trPr>
          <w:cantSplit/>
          <w:trHeight w:val="454"/>
        </w:trPr>
        <w:tc>
          <w:tcPr>
            <w:tcW w:w="45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540A" w:rsidRPr="00AF540A" w:rsidTr="00F869C4">
        <w:trPr>
          <w:cantSplit/>
          <w:trHeight w:val="454"/>
        </w:trPr>
        <w:tc>
          <w:tcPr>
            <w:tcW w:w="45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540A" w:rsidRPr="00AF540A" w:rsidTr="00F869C4">
        <w:trPr>
          <w:cantSplit/>
          <w:trHeight w:val="454"/>
        </w:trPr>
        <w:tc>
          <w:tcPr>
            <w:tcW w:w="45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540A" w:rsidRPr="00AF540A" w:rsidTr="00F869C4">
        <w:trPr>
          <w:cantSplit/>
          <w:trHeight w:val="454"/>
        </w:trPr>
        <w:tc>
          <w:tcPr>
            <w:tcW w:w="45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540A" w:rsidRPr="00AF540A" w:rsidTr="00F869C4">
        <w:trPr>
          <w:cantSplit/>
          <w:trHeight w:val="454"/>
        </w:trPr>
        <w:tc>
          <w:tcPr>
            <w:tcW w:w="45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0A" w:rsidRPr="00AF540A" w:rsidRDefault="00AF540A" w:rsidP="00AF54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F540A" w:rsidRPr="00AF540A" w:rsidRDefault="00AF540A" w:rsidP="00AF54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AF540A" w:rsidRDefault="00AF540A" w:rsidP="00C34725"/>
    <w:sectPr w:rsidR="00AF540A" w:rsidSect="00AF540A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C12"/>
    <w:multiLevelType w:val="hybridMultilevel"/>
    <w:tmpl w:val="42F8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13C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77A09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40A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4BA7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6D0A5FA8BB21D596F7D45B0E6782C64D2B2438D0BA08BCF6F2E01D5E57FDD75B63A57BA1Ek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56D0A5FA8BB21D596F7D45B0E6782C64D2B7458F05A08BCF6F2E01D5E57FDD75B63A57B8E5B7891Dk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6D0A5FA8BB21D596F7D45B0E6782C64D2B2438D0BA08BCF6F2E01D5E57FDD75B63A57BA1Ek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6D0A5FA8BB21D596F7D45B0E6782C64D2B7458F05A08BCF6F2E01D5E57FDD75B63A57B8E5B7891D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7060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2</cp:revision>
  <cp:lastPrinted>2012-12-14T10:56:00Z</cp:lastPrinted>
  <dcterms:created xsi:type="dcterms:W3CDTF">2018-01-16T04:39:00Z</dcterms:created>
  <dcterms:modified xsi:type="dcterms:W3CDTF">2018-01-16T04:39:00Z</dcterms:modified>
</cp:coreProperties>
</file>