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E" w:rsidRPr="008F2CFF" w:rsidRDefault="004B4E9E" w:rsidP="004B4E9E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>Итоги деятельности Енисейского управления Роскомнадзора</w:t>
      </w:r>
    </w:p>
    <w:p w:rsidR="004B4E9E" w:rsidRPr="008F2CFF" w:rsidRDefault="004B4E9E" w:rsidP="004B4E9E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0311C6">
        <w:rPr>
          <w:b/>
        </w:rPr>
        <w:t>4</w:t>
      </w:r>
      <w:r>
        <w:rPr>
          <w:b/>
        </w:rPr>
        <w:t xml:space="preserve"> квартал </w:t>
      </w:r>
      <w:r w:rsidRPr="008F2CFF">
        <w:rPr>
          <w:b/>
        </w:rPr>
        <w:t>20</w:t>
      </w:r>
      <w:r>
        <w:rPr>
          <w:b/>
        </w:rPr>
        <w:t>22</w:t>
      </w:r>
      <w:r w:rsidRPr="008F2CFF">
        <w:rPr>
          <w:b/>
        </w:rPr>
        <w:t xml:space="preserve"> год</w:t>
      </w:r>
      <w:r>
        <w:rPr>
          <w:b/>
        </w:rPr>
        <w:t>а</w:t>
      </w:r>
    </w:p>
    <w:p w:rsidR="004B4E9E" w:rsidRPr="00C064F0" w:rsidRDefault="004B4E9E" w:rsidP="004B4E9E"/>
    <w:tbl>
      <w:tblPr>
        <w:tblStyle w:val="ab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4B4E9E" w:rsidRPr="00BC5200" w:rsidRDefault="004B4E9E" w:rsidP="00E45093">
            <w:pPr>
              <w:jc w:val="center"/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4B4E9E" w:rsidRPr="0054178D" w:rsidRDefault="000311C6" w:rsidP="00E4509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4B4E9E" w:rsidRPr="00E27B57" w:rsidRDefault="000311C6" w:rsidP="00E45093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szCs w:val="28"/>
              </w:rPr>
              <w:t>4393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4B4E9E" w:rsidRPr="00163341" w:rsidRDefault="000311C6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rPr>
                <w:bCs/>
                <w:color w:val="000000"/>
                <w:lang w:val="en-US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 w:rsidRPr="00EB31C8">
              <w:rPr>
                <w:bCs/>
                <w:color w:val="000000" w:themeColor="text1"/>
              </w:rPr>
              <w:t>97</w:t>
            </w:r>
          </w:p>
        </w:tc>
      </w:tr>
      <w:tr w:rsidR="004B4E9E" w:rsidRPr="00185941" w:rsidTr="00E45093">
        <w:trPr>
          <w:trHeight w:val="362"/>
        </w:trPr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4B4E9E" w:rsidRPr="00BB6743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BB6743">
              <w:rPr>
                <w:bCs/>
                <w:color w:val="000000" w:themeColor="text1"/>
              </w:rPr>
              <w:t>1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4B4E9E" w:rsidRPr="00BB6743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BB6743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4B4E9E" w:rsidRPr="00BB6743" w:rsidRDefault="00CA30CB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CA30CB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120 500</w:t>
            </w:r>
          </w:p>
        </w:tc>
      </w:tr>
    </w:tbl>
    <w:p w:rsidR="004B4E9E" w:rsidRPr="00D87D6E" w:rsidRDefault="004B4E9E" w:rsidP="004B4E9E">
      <w:pPr>
        <w:rPr>
          <w:lang w:val="en-US"/>
        </w:rPr>
      </w:pPr>
    </w:p>
    <w:p w:rsidR="004B4E9E" w:rsidRDefault="004B4E9E" w:rsidP="004B4E9E"/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DF" w:rsidRDefault="007520DF" w:rsidP="00F82C4C">
      <w:r>
        <w:separator/>
      </w:r>
    </w:p>
  </w:endnote>
  <w:endnote w:type="continuationSeparator" w:id="0">
    <w:p w:rsidR="007520DF" w:rsidRDefault="007520D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DF" w:rsidRDefault="007520DF" w:rsidP="00F82C4C">
      <w:r>
        <w:separator/>
      </w:r>
    </w:p>
  </w:footnote>
  <w:footnote w:type="continuationSeparator" w:id="0">
    <w:p w:rsidR="007520DF" w:rsidRDefault="007520D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9D3699">
          <w:fldChar w:fldCharType="begin"/>
        </w:r>
        <w:r>
          <w:instrText>PAGE   \* MERGEFORMAT</w:instrText>
        </w:r>
        <w:r w:rsidR="009D3699">
          <w:fldChar w:fldCharType="separate"/>
        </w:r>
        <w:r>
          <w:rPr>
            <w:noProof/>
          </w:rPr>
          <w:t>2</w:t>
        </w:r>
        <w:r w:rsidR="009D3699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1D23"/>
    <w:rsid w:val="00005654"/>
    <w:rsid w:val="000311C6"/>
    <w:rsid w:val="000437C3"/>
    <w:rsid w:val="000E0580"/>
    <w:rsid w:val="0014799A"/>
    <w:rsid w:val="00163341"/>
    <w:rsid w:val="001A4112"/>
    <w:rsid w:val="00201C16"/>
    <w:rsid w:val="0025313C"/>
    <w:rsid w:val="00297C5A"/>
    <w:rsid w:val="002D0DF4"/>
    <w:rsid w:val="003B0652"/>
    <w:rsid w:val="003D3119"/>
    <w:rsid w:val="004475D2"/>
    <w:rsid w:val="004846C6"/>
    <w:rsid w:val="004A68FF"/>
    <w:rsid w:val="004B4E9E"/>
    <w:rsid w:val="005E0F87"/>
    <w:rsid w:val="006647F1"/>
    <w:rsid w:val="006F582E"/>
    <w:rsid w:val="007520DF"/>
    <w:rsid w:val="007F693A"/>
    <w:rsid w:val="0080082A"/>
    <w:rsid w:val="00811E70"/>
    <w:rsid w:val="00815FB7"/>
    <w:rsid w:val="009A6288"/>
    <w:rsid w:val="009D3699"/>
    <w:rsid w:val="009F3C22"/>
    <w:rsid w:val="009F4537"/>
    <w:rsid w:val="00A103F8"/>
    <w:rsid w:val="00A56FEE"/>
    <w:rsid w:val="00A81835"/>
    <w:rsid w:val="00AA0650"/>
    <w:rsid w:val="00AD7168"/>
    <w:rsid w:val="00AE7D79"/>
    <w:rsid w:val="00B5718F"/>
    <w:rsid w:val="00B943B3"/>
    <w:rsid w:val="00BB6743"/>
    <w:rsid w:val="00BF0B15"/>
    <w:rsid w:val="00C253FD"/>
    <w:rsid w:val="00C4614F"/>
    <w:rsid w:val="00C766F8"/>
    <w:rsid w:val="00C805A0"/>
    <w:rsid w:val="00CA30CB"/>
    <w:rsid w:val="00CD1F9D"/>
    <w:rsid w:val="00CE1C17"/>
    <w:rsid w:val="00D107BC"/>
    <w:rsid w:val="00D560A7"/>
    <w:rsid w:val="00D640AD"/>
    <w:rsid w:val="00D84BE3"/>
    <w:rsid w:val="00E027F2"/>
    <w:rsid w:val="00E05E94"/>
    <w:rsid w:val="00E157B7"/>
    <w:rsid w:val="00E311D2"/>
    <w:rsid w:val="00E6678F"/>
    <w:rsid w:val="00EB31C8"/>
    <w:rsid w:val="00F36603"/>
    <w:rsid w:val="00F82C4C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4BA585-B91E-40E6-9A54-3F09B152A56A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Sitnikova</cp:lastModifiedBy>
  <cp:revision>1</cp:revision>
  <dcterms:created xsi:type="dcterms:W3CDTF">2023-01-18T04:11:00Z</dcterms:created>
  <dcterms:modified xsi:type="dcterms:W3CDTF">2023-01-18T04:11:00Z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