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F3" w:rsidRPr="003D70F2" w:rsidRDefault="00A424F3" w:rsidP="00A424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D70F2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424F3" w:rsidRPr="003D70F2" w:rsidRDefault="00A424F3" w:rsidP="00A424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D70F2">
        <w:rPr>
          <w:rFonts w:ascii="Times New Roman CYR" w:hAnsi="Times New Roman CYR" w:cs="Times New Roman CYR"/>
          <w:sz w:val="28"/>
          <w:szCs w:val="28"/>
        </w:rPr>
        <w:t xml:space="preserve">к приказу </w:t>
      </w:r>
      <w:r>
        <w:rPr>
          <w:rFonts w:ascii="Times New Roman CYR" w:hAnsi="Times New Roman CYR" w:cs="Times New Roman CYR"/>
          <w:sz w:val="28"/>
          <w:szCs w:val="28"/>
        </w:rPr>
        <w:t>Енисейского</w:t>
      </w:r>
      <w:r w:rsidRPr="003D70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3D70F2">
        <w:rPr>
          <w:rFonts w:ascii="Times New Roman CYR" w:hAnsi="Times New Roman CYR" w:cs="Times New Roman CYR"/>
          <w:sz w:val="28"/>
          <w:szCs w:val="28"/>
        </w:rPr>
        <w:t>правления</w:t>
      </w:r>
    </w:p>
    <w:p w:rsidR="00A424F3" w:rsidRPr="003D70F2" w:rsidRDefault="00A424F3" w:rsidP="00A424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D70F2">
        <w:rPr>
          <w:rFonts w:ascii="Times New Roman CYR" w:hAnsi="Times New Roman CYR" w:cs="Times New Roman CYR"/>
          <w:sz w:val="28"/>
          <w:szCs w:val="28"/>
        </w:rPr>
        <w:t>Роскомнадзора</w:t>
      </w:r>
      <w:proofErr w:type="spellEnd"/>
      <w:r w:rsidRPr="003D70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24F3" w:rsidRPr="003D70F2" w:rsidRDefault="00A424F3" w:rsidP="00A424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AD6957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AD69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6957" w:rsidRPr="00AD6957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AD69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1397">
        <w:rPr>
          <w:rFonts w:ascii="Times New Roman CYR" w:hAnsi="Times New Roman CYR" w:cs="Times New Roman CYR"/>
          <w:sz w:val="28"/>
          <w:szCs w:val="28"/>
          <w:u w:val="single"/>
        </w:rPr>
        <w:t>2014</w:t>
      </w:r>
      <w:r w:rsidRPr="003D70F2">
        <w:rPr>
          <w:rFonts w:ascii="Times New Roman CYR" w:hAnsi="Times New Roman CYR" w:cs="Times New Roman CYR"/>
          <w:sz w:val="28"/>
          <w:szCs w:val="28"/>
        </w:rPr>
        <w:t xml:space="preserve"> г. № </w:t>
      </w:r>
      <w:r w:rsidRPr="00AD6957">
        <w:rPr>
          <w:rFonts w:ascii="Times New Roman CYR" w:hAnsi="Times New Roman CYR" w:cs="Times New Roman CYR"/>
          <w:sz w:val="28"/>
          <w:szCs w:val="28"/>
          <w:u w:val="single"/>
        </w:rPr>
        <w:t>74</w:t>
      </w:r>
    </w:p>
    <w:p w:rsidR="00A424F3" w:rsidRDefault="00A424F3" w:rsidP="00A424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424F3" w:rsidRDefault="00A424F3" w:rsidP="00A424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424F3" w:rsidRPr="002E7F2E" w:rsidRDefault="00A424F3" w:rsidP="00A424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424F3" w:rsidRDefault="00A424F3" w:rsidP="00A424F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о Консультативном совете при </w:t>
      </w:r>
      <w:r>
        <w:rPr>
          <w:rFonts w:ascii="Times New Roman CYR" w:hAnsi="Times New Roman CYR" w:cs="Times New Roman CYR"/>
          <w:sz w:val="28"/>
          <w:szCs w:val="28"/>
        </w:rPr>
        <w:t xml:space="preserve"> Енисейском у</w:t>
      </w:r>
      <w:r w:rsidRPr="002E7F2E">
        <w:rPr>
          <w:rFonts w:ascii="Times New Roman CYR" w:hAnsi="Times New Roman CYR" w:cs="Times New Roman CYR"/>
          <w:sz w:val="28"/>
          <w:szCs w:val="28"/>
        </w:rPr>
        <w:t>правлении Федеральной службы по надзору в сфере связи, информационных технологий и массовых коммуникаций по применению законодательства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 о средствах массовой информации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 w:rsidRPr="002E7F2E">
        <w:rPr>
          <w:rFonts w:ascii="Times New Roman CYR" w:hAnsi="Times New Roman CYR" w:cs="Times New Roman CYR"/>
          <w:sz w:val="28"/>
          <w:szCs w:val="28"/>
        </w:rPr>
        <w:t>Консультативный совет при</w:t>
      </w:r>
      <w:r>
        <w:rPr>
          <w:rFonts w:ascii="Times New Roman CYR" w:hAnsi="Times New Roman CYR" w:cs="Times New Roman CYR"/>
          <w:sz w:val="28"/>
          <w:szCs w:val="28"/>
        </w:rPr>
        <w:t xml:space="preserve"> Енисейском 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E7F2E">
        <w:rPr>
          <w:rFonts w:ascii="Times New Roman CYR" w:hAnsi="Times New Roman CYR" w:cs="Times New Roman CYR"/>
          <w:sz w:val="28"/>
          <w:szCs w:val="28"/>
        </w:rPr>
        <w:t>правлении Федеральной службы по надзору в сфере связи, информационных технологий и массовых коммуникаций по применению законодательства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 о средствах массовой информации (далее по тексту - Консультативный совет) образуется как консультативно-совещательный орган в целях рассмотрения вопросов, связанных с применением законодательства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 средствах массовой информации, </w:t>
      </w:r>
      <w:r w:rsidRPr="004A1469">
        <w:rPr>
          <w:rFonts w:ascii="Times New Roman CYR" w:hAnsi="Times New Roman CYR" w:cs="Times New Roman CYR"/>
          <w:sz w:val="28"/>
          <w:szCs w:val="28"/>
        </w:rPr>
        <w:t>законодательства регулирующего отношения, связанные с защитой детей от информации, причиняющей вред</w:t>
      </w:r>
      <w:proofErr w:type="gramEnd"/>
      <w:r w:rsidRPr="004A1469">
        <w:rPr>
          <w:rFonts w:ascii="Times New Roman CYR" w:hAnsi="Times New Roman CYR" w:cs="Times New Roman CYR"/>
          <w:sz w:val="28"/>
          <w:szCs w:val="28"/>
        </w:rPr>
        <w:t xml:space="preserve"> их здоровью и (или) развитию 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 w:rsidRPr="002E7F2E">
        <w:rPr>
          <w:rFonts w:ascii="Times New Roman CYR" w:hAnsi="Times New Roman CYR" w:cs="Times New Roman CYR"/>
          <w:sz w:val="28"/>
          <w:szCs w:val="28"/>
        </w:rPr>
        <w:t>противодействии</w:t>
      </w:r>
      <w:proofErr w:type="gramEnd"/>
      <w:r w:rsidRPr="002E7F2E">
        <w:rPr>
          <w:rFonts w:ascii="Times New Roman CYR" w:hAnsi="Times New Roman CYR" w:cs="Times New Roman CYR"/>
          <w:sz w:val="28"/>
          <w:szCs w:val="28"/>
        </w:rPr>
        <w:t xml:space="preserve"> экстремистской деятельности, а также реализации полномочий Управления в области контроля и надзора за соблюдением законодательства Российской Федерации в сфере массовых коммуникаций 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Красноярского края, Республики Хакасия и Республики Тыва</w:t>
      </w:r>
      <w:r w:rsidRPr="002E7F2E">
        <w:rPr>
          <w:rFonts w:ascii="Times New Roman CYR" w:hAnsi="Times New Roman CYR" w:cs="Times New Roman CYR"/>
          <w:sz w:val="28"/>
          <w:szCs w:val="28"/>
        </w:rPr>
        <w:t>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E7F2E">
        <w:rPr>
          <w:rFonts w:ascii="Times New Roman CYR" w:hAnsi="Times New Roman CYR" w:cs="Times New Roman CYR"/>
          <w:sz w:val="28"/>
          <w:szCs w:val="28"/>
        </w:rPr>
        <w:t>Консультативный совет в своей деятельности руководствуется Конститу</w:t>
      </w:r>
      <w:r>
        <w:rPr>
          <w:rFonts w:ascii="Times New Roman CYR" w:hAnsi="Times New Roman CYR" w:cs="Times New Roman CYR"/>
          <w:sz w:val="28"/>
          <w:szCs w:val="28"/>
        </w:rPr>
        <w:t xml:space="preserve">цией Российской Федерации, </w:t>
      </w:r>
      <w:r w:rsidRPr="002E7F2E">
        <w:rPr>
          <w:rFonts w:ascii="Times New Roman CYR" w:hAnsi="Times New Roman CYR" w:cs="Times New Roman CYR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связи  и массовых коммуникаций Российской Федерации, Федеральной службы по надзору в сфере связи, информационных технологий и массовых коммуникаций и</w:t>
      </w:r>
      <w:r>
        <w:rPr>
          <w:rFonts w:ascii="Times New Roman CYR" w:hAnsi="Times New Roman CYR" w:cs="Times New Roman CYR"/>
          <w:sz w:val="28"/>
          <w:szCs w:val="28"/>
        </w:rPr>
        <w:t xml:space="preserve"> Енисейского 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2E7F2E">
        <w:rPr>
          <w:rFonts w:ascii="Times New Roman CYR" w:hAnsi="Times New Roman CYR" w:cs="Times New Roman CYR"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</w:t>
      </w:r>
      <w:proofErr w:type="gramEnd"/>
      <w:r w:rsidRPr="002E7F2E">
        <w:rPr>
          <w:rFonts w:ascii="Times New Roman CYR" w:hAnsi="Times New Roman CYR" w:cs="Times New Roman CYR"/>
          <w:sz w:val="28"/>
          <w:szCs w:val="28"/>
        </w:rPr>
        <w:t xml:space="preserve"> (далее по тексту </w:t>
      </w:r>
      <w:proofErr w:type="gramStart"/>
      <w:r w:rsidRPr="002E7F2E">
        <w:rPr>
          <w:rFonts w:ascii="Times New Roman CYR" w:hAnsi="Times New Roman CYR" w:cs="Times New Roman CYR"/>
          <w:sz w:val="28"/>
          <w:szCs w:val="28"/>
        </w:rPr>
        <w:t>-</w:t>
      </w:r>
      <w:r w:rsidRPr="002E7F2E">
        <w:rPr>
          <w:rFonts w:ascii="Times New Roman CYR" w:hAnsi="Times New Roman CYR" w:cs="Times New Roman CYR"/>
          <w:sz w:val="28"/>
          <w:szCs w:val="28"/>
        </w:rPr>
        <w:lastRenderedPageBreak/>
        <w:t>У</w:t>
      </w:r>
      <w:proofErr w:type="gramEnd"/>
      <w:r w:rsidRPr="002E7F2E">
        <w:rPr>
          <w:rFonts w:ascii="Times New Roman CYR" w:hAnsi="Times New Roman CYR" w:cs="Times New Roman CYR"/>
          <w:sz w:val="28"/>
          <w:szCs w:val="28"/>
        </w:rPr>
        <w:t>правление), а также настоящим Положением.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2. ОСНОВНЫЕ ЗАДАЧИ И ПОЛНОМОЧИЯ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КОНСУЛЬТАТИВНОГО СОВЕТА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Основной задачей Консультативного совета является: исследование  информационных     материалов, распространенных средствами  массовой информации, на  предмет соответствия положениям законодательства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>о средствах массовой информации, законодательства регулирующего отношения, связанные с защитой детей от информации, причиняющей вред их здоровью и (ил</w:t>
      </w:r>
      <w:r w:rsidRPr="002E7F2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) развитию и 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 противодейст</w:t>
      </w:r>
      <w:r>
        <w:rPr>
          <w:rFonts w:ascii="Times New Roman CYR" w:hAnsi="Times New Roman CYR" w:cs="Times New Roman CYR"/>
          <w:sz w:val="28"/>
          <w:szCs w:val="28"/>
        </w:rPr>
        <w:t xml:space="preserve">вии экстремистской деятельности, 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7F2E">
        <w:rPr>
          <w:rFonts w:ascii="Times New Roman CYR" w:hAnsi="Times New Roman CYR" w:cs="Times New Roman CYR"/>
          <w:sz w:val="28"/>
          <w:szCs w:val="28"/>
        </w:rPr>
        <w:t>Консультативный совет вправе:</w:t>
      </w:r>
    </w:p>
    <w:p w:rsidR="00A424F3" w:rsidRPr="00A424F3" w:rsidRDefault="00A424F3" w:rsidP="00A424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A424F3">
        <w:rPr>
          <w:rFonts w:ascii="Times New Roman CYR" w:hAnsi="Times New Roman CYR" w:cs="Times New Roman CYR"/>
          <w:sz w:val="28"/>
          <w:szCs w:val="28"/>
        </w:rPr>
        <w:t>рекомендовать Управлению, в рамках его полномочий, вынести письменное предупреждение в адрес средства массовой информации о недопустимости нарушений законодательства о средствах массовой информации и противодействии экстремистской деятельности;</w:t>
      </w:r>
    </w:p>
    <w:p w:rsidR="00A424F3" w:rsidRPr="00A424F3" w:rsidRDefault="00A424F3" w:rsidP="00A424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A424F3">
        <w:rPr>
          <w:rFonts w:ascii="Times New Roman CYR" w:hAnsi="Times New Roman CYR" w:cs="Times New Roman CYR"/>
          <w:sz w:val="28"/>
          <w:szCs w:val="28"/>
        </w:rPr>
        <w:t>рекомендовать Управлению провести проверку средства массовой информации в соответствии с требованиями действующего законодательства и полномочиями Управления;</w:t>
      </w:r>
    </w:p>
    <w:p w:rsidR="00A424F3" w:rsidRPr="00A424F3" w:rsidRDefault="00A424F3" w:rsidP="00A424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A424F3">
        <w:rPr>
          <w:rFonts w:ascii="Times New Roman CYR" w:hAnsi="Times New Roman CYR" w:cs="Times New Roman CYR"/>
          <w:sz w:val="28"/>
          <w:szCs w:val="28"/>
        </w:rPr>
        <w:t>рекомендовать Управлению направить информационные материалы, распространенные средствами массовой информации, в правоохранительные органы, органы прокуратуры и суда для принятия решений в соответствии с их компетенцией;</w:t>
      </w:r>
    </w:p>
    <w:p w:rsidR="00A424F3" w:rsidRPr="00A424F3" w:rsidRDefault="00A424F3" w:rsidP="00A424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A424F3">
        <w:rPr>
          <w:rFonts w:ascii="Times New Roman CYR" w:hAnsi="Times New Roman CYR" w:cs="Times New Roman CYR"/>
          <w:sz w:val="28"/>
          <w:szCs w:val="28"/>
        </w:rPr>
        <w:t>рекомендовать Управлению   направить информационные материалы, распространенные средствами    массовой    информации,  для проведения экспертизы в уполномоченном экспертном учреждении или независимым экспертом на договорной основе;</w:t>
      </w:r>
    </w:p>
    <w:p w:rsidR="00A424F3" w:rsidRPr="00A424F3" w:rsidRDefault="00A424F3" w:rsidP="00A424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A424F3">
        <w:rPr>
          <w:rFonts w:ascii="Times New Roman CYR" w:hAnsi="Times New Roman CYR" w:cs="Times New Roman CYR"/>
          <w:sz w:val="28"/>
          <w:szCs w:val="28"/>
        </w:rPr>
        <w:t>рекомендовать Управлению запрашивать в органах исполнительной власти, общественных, религиозных и иных организациях информацию, необходимую для проведения заседания Консультативного Совета, по вопросам, вынесенным на его обсуждение.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3. СОСТАВ КОНСУЛЬТАТИВНОГО СОВЕТА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3.1.Консультативный совет формируется из представителей органов исполнительной власти, общественных и научных организаций, средств </w:t>
      </w:r>
      <w:r w:rsidRPr="002E7F2E">
        <w:rPr>
          <w:rFonts w:ascii="Times New Roman CYR" w:hAnsi="Times New Roman CYR" w:cs="Times New Roman CYR"/>
          <w:sz w:val="28"/>
          <w:szCs w:val="28"/>
        </w:rPr>
        <w:lastRenderedPageBreak/>
        <w:t>массовой информации, экспертов и специалистов в отдельных областях знаний, включение которых в его состав осуществляется по соответствующим согласованиям.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3.2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2E7F2E">
        <w:rPr>
          <w:rFonts w:ascii="Times New Roman CYR" w:hAnsi="Times New Roman CYR" w:cs="Times New Roman CYR"/>
          <w:sz w:val="28"/>
          <w:szCs w:val="28"/>
        </w:rPr>
        <w:t>Состав Консультативного совета также входят специалисты Управления, включение которых осуществляется по приказу руководителя Управления.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2E7F2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E7F2E">
        <w:rPr>
          <w:rFonts w:ascii="Times New Roman CYR" w:hAnsi="Times New Roman CYR" w:cs="Times New Roman CYR"/>
          <w:sz w:val="28"/>
          <w:szCs w:val="28"/>
        </w:rPr>
        <w:t>.Состав Консультативного   совета   утверждается и изменяется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7F2E">
        <w:rPr>
          <w:rFonts w:ascii="Times New Roman CYR" w:hAnsi="Times New Roman CYR" w:cs="Times New Roman CYR"/>
          <w:sz w:val="28"/>
          <w:szCs w:val="28"/>
        </w:rPr>
        <w:t>руководителем Управления.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3.4.Консультативный   совет   возглавляет   председатель   Совета </w:t>
      </w:r>
      <w:proofErr w:type="gramStart"/>
      <w:r w:rsidRPr="002E7F2E">
        <w:rPr>
          <w:rFonts w:ascii="Times New Roman CYR" w:hAnsi="Times New Roman CYR" w:cs="Times New Roman CYR"/>
          <w:sz w:val="28"/>
          <w:szCs w:val="28"/>
        </w:rPr>
        <w:t>-р</w:t>
      </w:r>
      <w:proofErr w:type="gramEnd"/>
      <w:r w:rsidRPr="002E7F2E">
        <w:rPr>
          <w:rFonts w:ascii="Times New Roman CYR" w:hAnsi="Times New Roman CYR" w:cs="Times New Roman CYR"/>
          <w:sz w:val="28"/>
          <w:szCs w:val="28"/>
        </w:rPr>
        <w:t>уководитель Управления.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3.5.В состав Консультативного совета входит ответственный секретарь, который назначается руководителем Управления.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4. ОРГАНИЗАЦИЯ РАБОТЫ КОНСУЛЬТАТИВНОГО СОВЕТА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4.1.Заседание Консультативного совета проводит</w:t>
      </w:r>
      <w:r>
        <w:rPr>
          <w:rFonts w:ascii="Times New Roman CYR" w:hAnsi="Times New Roman CYR" w:cs="Times New Roman CYR"/>
          <w:sz w:val="28"/>
          <w:szCs w:val="28"/>
        </w:rPr>
        <w:t>ся по мере необходимости.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4.2.3аседание Консультативного совета ведет Председатель, а в его отсутствие - заместитель руководителя Управления.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 xml:space="preserve">4.3.Председатель определяет время и место проведения заседаний, утверждает повестку заседания </w:t>
      </w:r>
      <w:r>
        <w:rPr>
          <w:rFonts w:ascii="Times New Roman CYR" w:hAnsi="Times New Roman CYR" w:cs="Times New Roman CYR"/>
          <w:sz w:val="28"/>
          <w:szCs w:val="28"/>
        </w:rPr>
        <w:t xml:space="preserve">Консультативного </w:t>
      </w:r>
      <w:r w:rsidRPr="002E7F2E">
        <w:rPr>
          <w:rFonts w:ascii="Times New Roman CYR" w:hAnsi="Times New Roman CYR" w:cs="Times New Roman CYR"/>
          <w:sz w:val="28"/>
          <w:szCs w:val="28"/>
        </w:rPr>
        <w:t>совета, подписывает протоколы и решения совета. Повестки заседаний Консультационного совета формируются Председателем.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</w:t>
      </w:r>
      <w:r w:rsidRPr="002E7F2E">
        <w:rPr>
          <w:rFonts w:ascii="Times New Roman CYR" w:hAnsi="Times New Roman CYR" w:cs="Times New Roman CYR"/>
          <w:sz w:val="28"/>
          <w:szCs w:val="28"/>
        </w:rPr>
        <w:t>Созыв и организацию заседания, а также организацию подготовки материалов и итоговых документов обеспечивает ответственный секретарь Консультативного совета.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</w:t>
      </w:r>
      <w:r w:rsidRPr="002E7F2E">
        <w:rPr>
          <w:rFonts w:ascii="Times New Roman CYR" w:hAnsi="Times New Roman CYR" w:cs="Times New Roman CYR"/>
          <w:sz w:val="28"/>
          <w:szCs w:val="28"/>
        </w:rPr>
        <w:t>Информация о дате и месте проведения заседания Консультативного совета, а также повестка заседания направляется членам совета не позднее, чем за 7 дней до даты заседания. Материалы к заседанию Консультативного совета представляются членам совета не позднее, чем за 3 дня до даты заседания.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</w:t>
      </w:r>
      <w:r w:rsidRPr="002E7F2E">
        <w:rPr>
          <w:rFonts w:ascii="Times New Roman CYR" w:hAnsi="Times New Roman CYR" w:cs="Times New Roman CYR"/>
          <w:sz w:val="28"/>
          <w:szCs w:val="28"/>
        </w:rPr>
        <w:t>Для подготовки вопросов к заседаниям Консультативного совета могут создаваться рабочие группы из числа членов совета и сторонних специалистов.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На заседания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E7F2E">
        <w:rPr>
          <w:rFonts w:ascii="Times New Roman CYR" w:hAnsi="Times New Roman CYR" w:cs="Times New Roman CYR"/>
          <w:sz w:val="28"/>
          <w:szCs w:val="28"/>
        </w:rPr>
        <w:t xml:space="preserve">онсультативного совета могут приглашаться </w:t>
      </w:r>
      <w:r w:rsidRPr="002E7F2E">
        <w:rPr>
          <w:rFonts w:ascii="Times New Roman CYR" w:hAnsi="Times New Roman CYR" w:cs="Times New Roman CYR"/>
          <w:sz w:val="28"/>
          <w:szCs w:val="28"/>
        </w:rPr>
        <w:lastRenderedPageBreak/>
        <w:t>специалисты, не являющиеся членами совета.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</w:t>
      </w:r>
      <w:r w:rsidRPr="002E7F2E">
        <w:rPr>
          <w:rFonts w:ascii="Times New Roman CYR" w:hAnsi="Times New Roman CYR" w:cs="Times New Roman CYR"/>
          <w:sz w:val="28"/>
          <w:szCs w:val="28"/>
        </w:rPr>
        <w:t>Консультативный совет правомочен принимать решения, если на его заседании присутствует не менее половины членов совета.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 w:rsidRPr="002E7F2E">
        <w:rPr>
          <w:rFonts w:ascii="Times New Roman CYR" w:hAnsi="Times New Roman CYR" w:cs="Times New Roman CYR"/>
          <w:sz w:val="28"/>
          <w:szCs w:val="28"/>
        </w:rPr>
        <w:t>Решения Консультативного совета принимаются простым большинством голосов членов совета, присутствующих на заседании. При равенстве голосов, голос председателя является решающим.</w:t>
      </w:r>
    </w:p>
    <w:p w:rsidR="00A424F3" w:rsidRPr="002E7F2E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4.10.Решения Консультационного совета оформляются протоколом и подписываются Председателем совета.</w:t>
      </w:r>
    </w:p>
    <w:p w:rsidR="00A424F3" w:rsidRDefault="00A424F3" w:rsidP="00A424F3">
      <w:pPr>
        <w:widowControl w:val="0"/>
        <w:autoSpaceDE w:val="0"/>
        <w:autoSpaceDN w:val="0"/>
        <w:adjustRightInd w:val="0"/>
        <w:spacing w:after="80" w:line="28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7F2E">
        <w:rPr>
          <w:rFonts w:ascii="Times New Roman CYR" w:hAnsi="Times New Roman CYR" w:cs="Times New Roman CYR"/>
          <w:sz w:val="28"/>
          <w:szCs w:val="28"/>
        </w:rPr>
        <w:t>4.11.Протокол заседания Консультативного совета в течение трех дней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7F2E">
        <w:rPr>
          <w:rFonts w:ascii="Times New Roman CYR" w:hAnsi="Times New Roman CYR" w:cs="Times New Roman CYR"/>
          <w:sz w:val="28"/>
          <w:szCs w:val="28"/>
        </w:rPr>
        <w:t>момента подписания его Председателем направляется всем членам совета.</w:t>
      </w:r>
    </w:p>
    <w:p w:rsidR="00A424F3" w:rsidRDefault="00A424F3" w:rsidP="00A424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424F3" w:rsidRDefault="00A424F3" w:rsidP="00A424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A4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1FAA"/>
    <w:multiLevelType w:val="hybridMultilevel"/>
    <w:tmpl w:val="F9D4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198A"/>
    <w:multiLevelType w:val="hybridMultilevel"/>
    <w:tmpl w:val="DBCCE4BC"/>
    <w:lvl w:ilvl="0" w:tplc="EEE46A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3"/>
    <w:rsid w:val="00A424F3"/>
    <w:rsid w:val="00AD6957"/>
    <w:rsid w:val="00C104A3"/>
    <w:rsid w:val="00C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3</cp:revision>
  <dcterms:created xsi:type="dcterms:W3CDTF">2014-03-06T03:37:00Z</dcterms:created>
  <dcterms:modified xsi:type="dcterms:W3CDTF">2014-03-06T03:53:00Z</dcterms:modified>
</cp:coreProperties>
</file>