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211C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12.04.2017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37658" w:rsidR="00F8452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65befd1" w14:paraId="65befd1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8B2F05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8B2F05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8B2F05">
        <w:rPr>
          <w:rFonts w:cs="Times New Roman" w:hAnsi="Times New Roman" w:ascii="Times New Roman"/>
          <w:sz w:val="28"/>
          <w:szCs w:val="28"/>
        </w:rPr>
        <w:t>приостановлением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по р</w:t>
      </w:r>
      <w:r w:rsidR="008B2F05">
        <w:rPr>
          <w:rFonts w:cs="Times New Roman" w:hAnsi="Times New Roman" w:ascii="Times New Roman"/>
          <w:sz w:val="28"/>
          <w:szCs w:val="28"/>
        </w:rPr>
        <w:t>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8B2F05">
        <w:rPr>
          <w:rFonts w:cs="Times New Roman" w:hAnsi="Times New Roman" w:ascii="Times New Roman"/>
          <w:sz w:val="28"/>
          <w:szCs w:val="28"/>
        </w:rPr>
        <w:t>средства массовой информации печатного СМИ газеты</w:t>
      </w:r>
      <w:r>
        <w:rPr>
          <w:rFonts w:cs="Times New Roman" w:hAnsi="Times New Roman" w:ascii="Times New Roman"/>
          <w:sz w:val="28"/>
          <w:szCs w:val="28"/>
        </w:rPr>
        <w:t xml:space="preserve"> «Недвижимость Большого Норильска и Таймыра» ПИ № ТУ 24 - 00926 </w:t>
      </w:r>
      <w:r w:rsidR="008B2F05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14.08.</w:t>
      </w:r>
      <w:r w:rsidR="008B2F05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8B2F05" w:rsidP="008B2F05" w:rsidR="008B2F05" w:rsidRPr="00D473D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D473D1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Pr="00D473D1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Pr="00D473D1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                и массовых коммуникаций </w:t>
      </w:r>
      <w:r w:rsidRPr="00D473D1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Pr="00D473D1">
        <w:rPr>
          <w:rFonts w:cs="Times New Roman" w:hAnsi="Times New Roman" w:ascii="Times New Roman"/>
          <w:sz w:val="28"/>
          <w:szCs w:val="28"/>
        </w:rPr>
        <w:t xml:space="preserve"> </w:t>
      </w:r>
      <w:r w:rsidRPr="00D473D1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 w:rsidRPr="00D473D1"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 w:rsidRPr="00D473D1"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Pr="00D473D1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Pr="00D473D1"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Pr="008B2F05">
        <w:rPr>
          <w:rFonts w:cs="Times New Roman" w:hAnsi="Times New Roman" w:ascii="Times New Roman"/>
          <w:sz w:val="28"/>
          <w:szCs w:val="28"/>
        </w:rPr>
        <w:t>газеты «Недвижимость Большого Норильска и Таймыра</w:t>
      </w:r>
      <w:proofErr w:type="gramEnd"/>
      <w:r w:rsidRPr="008B2F05">
        <w:rPr>
          <w:rFonts w:cs="Times New Roman" w:hAnsi="Times New Roman" w:ascii="Times New Roman"/>
          <w:sz w:val="28"/>
          <w:szCs w:val="28"/>
        </w:rPr>
        <w:t>»</w:t>
      </w:r>
      <w:r w:rsidRPr="00D473D1">
        <w:rPr>
          <w:rFonts w:cs="Times New Roman" w:hAnsi="Times New Roman" w:ascii="Times New Roman"/>
          <w:sz w:val="28"/>
          <w:szCs w:val="28"/>
        </w:rPr>
        <w:t xml:space="preserve">, </w:t>
      </w:r>
      <w:proofErr w:type="gramStart"/>
      <w:r w:rsidRPr="00D473D1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Pr="00D473D1">
        <w:rPr>
          <w:rFonts w:cs="Times New Roman" w:hAnsi="Times New Roman" w:ascii="Times New Roman"/>
          <w:sz w:val="28"/>
          <w:szCs w:val="28"/>
        </w:rPr>
        <w:t xml:space="preserve"> на период с 03.04.2017 по 28.04.2017.</w:t>
      </w:r>
    </w:p>
    <w:p w:rsidRDefault="008B2F05" w:rsidP="008B2F05" w:rsidR="008B2F05" w:rsidRPr="00D473D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proofErr w:type="gramStart"/>
      <w:r w:rsidRPr="00D473D1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Pr="00D473D1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2017 год, размещенного на Интернет странице Управления официального сайта </w:t>
      </w:r>
      <w:proofErr w:type="spellStart"/>
      <w:r w:rsidRPr="00D473D1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D473D1">
        <w:rPr>
          <w:rFonts w:cs="Times New Roman" w:hAnsi="Times New Roman" w:ascii="Times New Roman"/>
          <w:sz w:val="28"/>
          <w:szCs w:val="28"/>
        </w:rPr>
        <w:t xml:space="preserve"> в сети Интернет: 24.rkn.gov.ru.</w:t>
      </w:r>
    </w:p>
    <w:p w:rsidRDefault="008B2F05" w:rsidP="008B2F05" w:rsidR="008B2F05" w:rsidRPr="00FF3BB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D473D1">
        <w:rPr>
          <w:rFonts w:cs="Times New Roman" w:hAnsi="Times New Roman" w:ascii="Times New Roman"/>
          <w:sz w:val="28"/>
          <w:szCs w:val="28"/>
        </w:rPr>
        <w:t>3</w:t>
      </w:r>
      <w:r w:rsidRPr="00D473D1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D473D1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D473D1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B2F05" w:rsidR="00F8452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 о. руководителя</w:t>
            </w:r>
            <w:r w:rsidR="007C3CD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637658" w:rsidR="00F8452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8B2F0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8B2F0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3211C6" w:rsidP="00AE17C7" w:rsidR="003211C6">
      <w:pPr>
        <w:spacing w:lineRule="auto" w:line="240" w:after="0"/>
      </w:pPr>
      <w:r>
        <w:separator/>
      </w:r>
    </w:p>
  </w:endnote>
  <w:endnote w:id="0" w:type="continuationSeparator">
    <w:p w:rsidRDefault="003211C6" w:rsidP="00AE17C7" w:rsidR="003211C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Пыркина Ю.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="008B2F05">
          <w:rPr>
            <w:rFonts w:cs="Times New Roman" w:eastAsia="Times New Roman" w:hAnsi="Times New Roman" w:ascii="Times New Roman"/>
            <w:color w:val="auto"/>
            <w:lang w:eastAsia="ru-RU"/>
          </w:rPr>
          <w:t>в</w:t>
        </w:r>
        <w:r w:rsidRPr="008B2F05">
          <w:rPr>
            <w:rFonts w:cs="Times New Roman" w:eastAsia="Times New Roman" w:hAnsi="Times New Roman" w:ascii="Times New Roman"/>
            <w:color w:val="auto"/>
            <w:lang w:eastAsia="ru-RU"/>
          </w:rPr>
          <w:t>едущий специалист - эксперт</w:t>
        </w:r>
      </w:sdtContent>
    </w:sdt>
  </w:p>
  <w:p w:rsidRDefault="00AE17C7" w:rsidP="00AE17C7" w:rsidR="00AE17C7" w:rsidRPr="008B2F05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 w:val="en-US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r w:rsidR="008B2F05">
      <w:rPr>
        <w:rFonts w:cs="Times New Roman" w:eastAsia="Times New Roman" w:hAnsi="Times New Roman" w:ascii="Times New Roman"/>
        <w:color w:val="auto"/>
        <w:lang w:eastAsia="ru-RU"/>
      </w:rPr>
      <w:t xml:space="preserve">(391) 2347194, </w:t>
    </w:r>
    <w:r w:rsidR="008B2F05">
      <w:rPr>
        <w:rFonts w:cs="Times New Roman" w:eastAsia="Times New Roman" w:hAnsi="Times New Roman" w:ascii="Times New Roman"/>
        <w:color w:val="auto"/>
        <w:lang w:eastAsia="ru-RU" w:val="en-US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3211C6" w:rsidP="00AE17C7" w:rsidR="003211C6">
      <w:pPr>
        <w:spacing w:lineRule="auto" w:line="240" w:after="0"/>
      </w:pPr>
      <w:r>
        <w:separator/>
      </w:r>
    </w:p>
  </w:footnote>
  <w:footnote w:id="0" w:type="continuationSeparator">
    <w:p w:rsidRDefault="003211C6" w:rsidP="00AE17C7" w:rsidR="003211C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C3CD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211C6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765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C3CD6"/>
    <w:rsid w:val="007D091E"/>
    <w:rsid w:val="007D3D40"/>
    <w:rsid w:val="00826F87"/>
    <w:rsid w:val="008B2F05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84529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C59CB" w:rsidP="005C59CB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C59CB" w:rsidP="005C59CB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715E4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92882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C59CB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C59C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5C5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5C59C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C59C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5C5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5C59C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AF5C86-CCAA-4A49-868C-3A3DB5771EA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241</properties:Words>
  <properties:Characters>1378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2017-04-12T07:51:00Z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2017-04-12T07:51:00Z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