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C76F40" w:rsidP="00C76F40" w:rsidR="00C76F40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C76F40" w:rsidP="00C76F40" w:rsidR="00C76F4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C76F40" w:rsidP="00C76F40" w:rsidR="00C76F40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67C4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10.04.2017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A46A7" w:rsidR="00C7212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7b6915" w14:paraId="37b6915" w:rsidRDefault="008F1B29" w:rsidR="008F1B29">
      <w:pPr>
        <w15:collapsed w:val="false"/>
        <w:rPr>
          <w:lang w:val="en-US"/>
        </w:rPr>
      </w:pPr>
    </w:p>
    <w:p w:rsidRDefault="00540889" w:rsidP="00540889" w:rsidR="00540889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40889" w:rsidP="00540889" w:rsidR="005408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40889" w:rsidP="00540889" w:rsidR="005408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по решению учредителя средства массовой информации газеты «Абазинский вестник» (свидетельство о регистрации ПИ № 16 - 0493 03.03.04)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40889" w:rsidP="00540889" w:rsidR="00540889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«Абазинский вестник», запланированное на период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 03.04.2017 по 28.04.2017.</w:t>
      </w:r>
    </w:p>
    <w:p w:rsidRDefault="00540889" w:rsidP="00540889" w:rsidR="0054088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40889" w:rsidP="00540889" w:rsidR="005408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540889" w:rsidP="00540889" w:rsidR="0054088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40889" w:rsidP="00540889" w:rsidR="0054088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44549" w:rsidR="00540889">
        <w:tc>
          <w:tcPr>
            <w:tcW w:type="dxa" w:w="5139"/>
          </w:tcPr>
          <w:p w:rsidRDefault="00540889" w:rsidP="00844549" w:rsidR="0054088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руководителя Управления</w:t>
            </w:r>
          </w:p>
        </w:tc>
        <w:tc>
          <w:tcPr>
            <w:tcW w:type="dxa" w:w="5140"/>
          </w:tcPr>
          <w:p w:rsidRDefault="00540889" w:rsidP="00844549" w:rsidR="0054088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1026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A1026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722EFD" w:rsidP="00540889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60CD" w:rsidP="00540889" w:rsidR="00C760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60CD" w:rsidP="00540889" w:rsidR="00C760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60CD" w:rsidP="00540889" w:rsidR="00C760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Проект приказа подготовлен</w:t>
      </w: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Ведущий специалист-эксперт ТО Абакан                                              О. В. Ткачева</w:t>
      </w: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СОГЛАСОВАНО:</w:t>
      </w: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Начальник ТО Абакан                                                                              В. П. Антонов</w:t>
      </w: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Заместитель начальника отдела</w:t>
      </w: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организационной, правовой работы и кадров                               </w:t>
      </w: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</w:t>
      </w: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      Е.</w:t>
      </w: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</w:t>
      </w: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Г. </w:t>
      </w:r>
      <w:proofErr w:type="spellStart"/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Сафьянова</w:t>
      </w:r>
      <w:proofErr w:type="spellEnd"/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 w:rsidRPr="00D537D2"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Ознакомлены:</w:t>
      </w: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 xml:space="preserve">    </w:t>
      </w:r>
    </w:p>
    <w:p w:rsidRDefault="00C760CD" w:rsidP="00C760CD" w:rsidR="00C760CD" w:rsidRPr="00D537D2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Ведущий специалист-эксперт ТО Абакан                                              О. В. Ткачева</w:t>
      </w: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</w:p>
    <w:p w:rsidRDefault="00C760CD" w:rsidP="00C760CD" w:rsidR="00C760C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iCs/>
          <w:color w:val="auto"/>
          <w:sz w:val="28"/>
          <w:szCs w:val="28"/>
          <w:lang w:eastAsia="ru-RU"/>
        </w:rPr>
        <w:t>Начальник ТО Абакан                                                                              В. П. Антонов</w:t>
      </w:r>
    </w:p>
    <w:p w:rsidRDefault="00C760CD" w:rsidP="00540889" w:rsidR="00C760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C760C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167C47" w:rsidP="00AE17C7" w:rsidR="00167C47">
      <w:pPr>
        <w:spacing w:lineRule="auto" w:line="240" w:after="0"/>
      </w:pPr>
      <w:r>
        <w:separator/>
      </w:r>
    </w:p>
  </w:endnote>
  <w:endnote w:id="0" w:type="continuationSeparator">
    <w:p w:rsidRDefault="00167C47" w:rsidP="00AE17C7" w:rsidR="00167C4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54088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CE66FF" w:rsidR="00CE66FF" w:rsidRPr="00D82498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225579</w:t>
        </w:r>
      </w:sdtContent>
    </w:sdt>
    <w:r w:rsidR="00CE66FF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CE66FF">
      <w:rPr>
        <w:rFonts w:cs="Times New Roman" w:eastAsia="Times New Roman" w:hAnsi="Times New Roman" w:ascii="Times New Roman"/>
        <w:color w:val="auto"/>
        <w:lang w:eastAsia="ru-RU" w:val="en-US"/>
      </w:rPr>
      <w:t>rsockanc19@rsoc.ru</w:t>
    </w:r>
  </w:p>
  <w:p w:rsidRDefault="00AE17C7" w:rsidP="00AE17C7" w:rsidR="00AE17C7" w:rsidRPr="00CE66FF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167C47" w:rsidP="00AE17C7" w:rsidR="00167C47">
      <w:pPr>
        <w:spacing w:lineRule="auto" w:line="240" w:after="0"/>
      </w:pPr>
      <w:r>
        <w:separator/>
      </w:r>
    </w:p>
  </w:footnote>
  <w:footnote w:id="0" w:type="continuationSeparator">
    <w:p w:rsidRDefault="00167C47" w:rsidP="00AE17C7" w:rsidR="00167C4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E66F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7C47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40889"/>
    <w:rsid w:val="0057695C"/>
    <w:rsid w:val="00583AF1"/>
    <w:rsid w:val="005B25CD"/>
    <w:rsid w:val="005B379B"/>
    <w:rsid w:val="005C0D16"/>
    <w:rsid w:val="005D6055"/>
    <w:rsid w:val="00606841"/>
    <w:rsid w:val="00630D88"/>
    <w:rsid w:val="0069384B"/>
    <w:rsid w:val="0069470E"/>
    <w:rsid w:val="006B7ED6"/>
    <w:rsid w:val="00722EFD"/>
    <w:rsid w:val="00742129"/>
    <w:rsid w:val="007772FE"/>
    <w:rsid w:val="00791F4B"/>
    <w:rsid w:val="007A46A7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72121"/>
    <w:rsid w:val="00C760CD"/>
    <w:rsid w:val="00C76F40"/>
    <w:rsid w:val="00CE6260"/>
    <w:rsid w:val="00CE66FF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852A4" w:rsidP="002852A4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852A4" w:rsidP="002852A4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852A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2BB7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63B1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17F1C"/>
    <w:rsid w:val="00D55A14"/>
    <w:rsid w:val="00D6719D"/>
    <w:rsid w:val="00DB13B6"/>
    <w:rsid w:val="00DE1C94"/>
    <w:rsid w:val="00E41B66"/>
    <w:rsid w:val="00E54076"/>
    <w:rsid w:val="00E704BF"/>
    <w:rsid w:val="00E717DF"/>
    <w:rsid w:val="00E92B1A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52A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2852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2852A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52A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2852A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2852A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C83DAC-A9E3-4226-A18A-CBE8C1B1AE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323</properties:Words>
  <properties:Characters>1845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2164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2017-04-10T05:52:00Z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2017-04-10T05:52:00Z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