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A2C8B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F21B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6978A7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26.03.2018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64-нд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42662" w:rsidRDefault="00E56C4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Default="000A7982" w:rsidP="000A7982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A7982" w:rsidRDefault="000A7982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Pr="000A7982" w:rsidRDefault="00B21453" w:rsidP="000A79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</w:t>
      </w:r>
      <w:r w:rsidR="000A798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р</w:t>
      </w:r>
      <w:r w:rsidR="000A7982">
        <w:rPr>
          <w:rFonts w:ascii="Times New Roman" w:hAnsi="Times New Roman" w:cs="Times New Roman"/>
          <w:sz w:val="28"/>
          <w:szCs w:val="28"/>
        </w:rPr>
        <w:t>ешению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982">
        <w:rPr>
          <w:rFonts w:ascii="Times New Roman" w:hAnsi="Times New Roman" w:cs="Times New Roman"/>
          <w:sz w:val="28"/>
          <w:szCs w:val="28"/>
        </w:rPr>
        <w:t xml:space="preserve">печатного средства массовой информации журнала </w:t>
      </w:r>
      <w:r>
        <w:rPr>
          <w:rFonts w:ascii="Times New Roman" w:hAnsi="Times New Roman" w:cs="Times New Roman"/>
          <w:sz w:val="28"/>
          <w:szCs w:val="28"/>
        </w:rPr>
        <w:t>«Витрина»</w:t>
      </w:r>
      <w:r w:rsidR="000A7982">
        <w:rPr>
          <w:rFonts w:ascii="Times New Roman" w:hAnsi="Times New Roman" w:cs="Times New Roman"/>
          <w:sz w:val="28"/>
          <w:szCs w:val="28"/>
        </w:rPr>
        <w:t xml:space="preserve">, свидетельство </w:t>
      </w:r>
      <w:r w:rsidR="005E6AAA">
        <w:rPr>
          <w:rFonts w:ascii="Times New Roman" w:hAnsi="Times New Roman" w:cs="Times New Roman"/>
          <w:sz w:val="28"/>
          <w:szCs w:val="28"/>
        </w:rPr>
        <w:t>о регистрации серии ПИ № ТУ24-</w:t>
      </w:r>
      <w:r w:rsidR="000A7982">
        <w:rPr>
          <w:rFonts w:ascii="Times New Roman" w:hAnsi="Times New Roman" w:cs="Times New Roman"/>
          <w:sz w:val="28"/>
          <w:szCs w:val="28"/>
        </w:rPr>
        <w:t xml:space="preserve">00795 от </w:t>
      </w:r>
      <w:r>
        <w:rPr>
          <w:rFonts w:ascii="Times New Roman" w:hAnsi="Times New Roman" w:cs="Times New Roman"/>
          <w:sz w:val="28"/>
          <w:szCs w:val="28"/>
        </w:rPr>
        <w:t>15.04.</w:t>
      </w:r>
      <w:r w:rsidR="000A79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A7982">
        <w:rPr>
          <w:rFonts w:ascii="Times New Roman" w:hAnsi="Times New Roman" w:cs="Times New Roman"/>
          <w:sz w:val="28"/>
          <w:szCs w:val="28"/>
        </w:rPr>
        <w:t>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0A7982" w:rsidRPr="00B013F0" w:rsidRDefault="000A7982" w:rsidP="000A79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2018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/>
          <w:sz w:val="28"/>
          <w:szCs w:val="28"/>
        </w:rPr>
        <w:t>15.11.2017</w:t>
      </w:r>
      <w:r w:rsidRPr="00EB040F">
        <w:rPr>
          <w:rFonts w:ascii="Times New Roman" w:hAnsi="Times New Roman"/>
          <w:sz w:val="28"/>
          <w:szCs w:val="28"/>
        </w:rPr>
        <w:t xml:space="preserve"> </w:t>
      </w:r>
      <w:r w:rsidRPr="0008178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418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печатного средства массовой информации журнала «Витрина»,</w:t>
      </w:r>
      <w:r w:rsidRPr="002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запланированное на период  </w:t>
      </w:r>
      <w:r w:rsidR="005E6AAA">
        <w:rPr>
          <w:rFonts w:ascii="Times New Roman" w:hAnsi="Times New Roman" w:cs="Times New Roman"/>
          <w:sz w:val="28"/>
          <w:szCs w:val="28"/>
        </w:rPr>
        <w:t xml:space="preserve">          с 01.04.2018 по 30.04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0A7982" w:rsidRPr="00154724" w:rsidRDefault="000A7982" w:rsidP="000A79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</w:p>
    <w:p w:rsidR="000A7982" w:rsidRDefault="000A7982" w:rsidP="000A79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242F96" w:rsidRPr="00D939D7" w:rsidRDefault="00242F96" w:rsidP="000A79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982" w:rsidRPr="00D939D7" w:rsidRDefault="000A7982" w:rsidP="005E6AA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442662" w:rsidRPr="000A7982" w:rsidRDefault="00E56C4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Руководитель</w:t>
            </w:r>
            <w:r w:rsidR="000A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442662" w:rsidRDefault="00E56C4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684"/>
      </w:tblGrid>
      <w:tr w:rsidR="006B097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B097B" w:rsidRDefault="002F21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B097B" w:rsidRDefault="002F21B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6B097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B097B" w:rsidRDefault="002F21B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B097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B097B" w:rsidRDefault="002F21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Кому выдан:</w:t>
            </w:r>
          </w:p>
        </w:tc>
        <w:tc>
          <w:tcPr>
            <w:tcW w:w="2097" w:type="dxa"/>
            <w:tcBorders>
              <w:top w:val="nil"/>
            </w:tcBorders>
          </w:tcPr>
          <w:p w:rsidR="006B097B" w:rsidRDefault="002F21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R="006B097B" w:rsidTr="008041F4">
        <w:trPr>
          <w:cantSplit/>
          <w:jc w:val="center"/>
        </w:trPr>
        <w:tc>
          <w:tcPr>
            <w:tcW w:w="988" w:type="dxa"/>
          </w:tcPr>
          <w:p w:rsidR="006B097B" w:rsidRDefault="002F21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Серийный№:</w:t>
            </w:r>
          </w:p>
        </w:tc>
        <w:tc>
          <w:tcPr>
            <w:tcW w:w="2097" w:type="dxa"/>
          </w:tcPr>
          <w:p w:rsidR="006B097B" w:rsidRDefault="002F21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R="006B097B" w:rsidTr="008041F4">
        <w:trPr>
          <w:cantSplit/>
          <w:jc w:val="center"/>
        </w:trPr>
        <w:tc>
          <w:tcPr>
            <w:tcW w:w="988" w:type="dxa"/>
          </w:tcPr>
          <w:p w:rsidR="006B097B" w:rsidRDefault="002F21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Кем выдан:</w:t>
            </w:r>
          </w:p>
        </w:tc>
        <w:tc>
          <w:tcPr>
            <w:tcW w:w="2097" w:type="dxa"/>
          </w:tcPr>
          <w:p w:rsidR="006B097B" w:rsidRDefault="002F21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R="006B097B" w:rsidTr="008041F4">
        <w:trPr>
          <w:cantSplit/>
          <w:jc w:val="center"/>
        </w:trPr>
        <w:tc>
          <w:tcPr>
            <w:tcW w:w="988" w:type="dxa"/>
          </w:tcPr>
          <w:p w:rsidR="006B097B" w:rsidRDefault="002F21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Срок </w:t>
            </w:r>
            <w:r>
              <w:rPr>
                <w:rFonts w:ascii="Arial" w:hAnsi="Arial" w:cs="Arial"/>
                <w:sz w:val="10"/>
                <w:szCs w:val="10"/>
              </w:rPr>
              <w:t>действия</w:t>
            </w:r>
          </w:p>
        </w:tc>
        <w:tc>
          <w:tcPr>
            <w:tcW w:w="2097" w:type="dxa"/>
          </w:tcPr>
          <w:p w:rsidR="006B097B" w:rsidRDefault="002F21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p w:rsidR="00000000" w:rsidRDefault="002F21BA"/>
    <w:sectPr w:rsidR="00000000" w:rsidSect="000A79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A7" w:rsidRDefault="006978A7" w:rsidP="00AE17C7">
      <w:pPr>
        <w:spacing w:after="0" w:line="240" w:lineRule="auto"/>
      </w:pPr>
      <w:r>
        <w:separator/>
      </w:r>
    </w:p>
  </w:endnote>
  <w:endnote w:type="continuationSeparator" w:id="0">
    <w:p w:rsidR="006978A7" w:rsidRDefault="006978A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Черкасова М. А.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</w:sdtPr>
      <w:sdtEndPr/>
      <w:sdtContent>
        <w:r w:rsidRPr="000A7982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2347195 доб. 273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A7" w:rsidRDefault="006978A7" w:rsidP="00AE17C7">
      <w:pPr>
        <w:spacing w:after="0" w:line="240" w:lineRule="auto"/>
      </w:pPr>
      <w:r>
        <w:separator/>
      </w:r>
    </w:p>
  </w:footnote>
  <w:footnote w:type="continuationSeparator" w:id="0">
    <w:p w:rsidR="006978A7" w:rsidRDefault="006978A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21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A7982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21BA"/>
    <w:rsid w:val="003A2B49"/>
    <w:rsid w:val="0040183A"/>
    <w:rsid w:val="00402939"/>
    <w:rsid w:val="00442662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E6AAA"/>
    <w:rsid w:val="00606841"/>
    <w:rsid w:val="00630D88"/>
    <w:rsid w:val="0069470E"/>
    <w:rsid w:val="006978A7"/>
    <w:rsid w:val="006B097B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56C49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DED3F7-EF99-45BE-90FD-01090043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A031F" w:rsidP="000A031F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A031F" w:rsidP="000A031F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43BE3"/>
    <w:rsid w:val="00056B3E"/>
    <w:rsid w:val="000A031F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C6A83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031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0A03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0A031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04A7E73-80F7-4908-BA4B-B168EA783E4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2018-03-29T05:32:00Z</dcterms:created>
  <dcterms:modified xsi:type="dcterms:W3CDTF">2018-03-29T05:32:00Z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