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E" w:rsidRPr="00616E5D" w:rsidRDefault="00616E5D" w:rsidP="00616E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6E5D">
        <w:rPr>
          <w:rFonts w:ascii="Times New Roman" w:hAnsi="Times New Roman" w:cs="Times New Roman"/>
          <w:b/>
          <w:sz w:val="28"/>
        </w:rPr>
        <w:t>Оценка уровня развития Программы и эффективности результативности профилактических мероприятий</w:t>
      </w:r>
    </w:p>
    <w:p w:rsidR="00C64DCE" w:rsidRDefault="00C64DCE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30628" w:rsidRDefault="00782753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82753">
        <w:rPr>
          <w:rFonts w:ascii="Times New Roman" w:hAnsi="Times New Roman" w:cs="Times New Roman"/>
          <w:sz w:val="28"/>
        </w:rPr>
        <w:t>За 2018 год Енисейским управлением Роскомнадзора (далее – Управление)</w:t>
      </w:r>
      <w:r>
        <w:rPr>
          <w:rFonts w:ascii="Times New Roman" w:hAnsi="Times New Roman" w:cs="Times New Roman"/>
          <w:sz w:val="28"/>
        </w:rPr>
        <w:t xml:space="preserve">, в соответствии с </w:t>
      </w:r>
      <w:r w:rsidRPr="00782753">
        <w:rPr>
          <w:rFonts w:ascii="Times New Roman" w:hAnsi="Times New Roman" w:cs="Times New Roman"/>
          <w:sz w:val="28"/>
        </w:rPr>
        <w:t>Приказом Роскомнадзора от 12.12.2018 №246 «Об утверждении Программы профилактики нарушений обязательных требований в 2018 году»</w:t>
      </w:r>
      <w:r w:rsidR="00616E5D">
        <w:rPr>
          <w:rFonts w:ascii="Times New Roman" w:hAnsi="Times New Roman" w:cs="Times New Roman"/>
          <w:sz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</w:rPr>
        <w:t>,</w:t>
      </w:r>
      <w:r w:rsidR="006C5643">
        <w:rPr>
          <w:rFonts w:ascii="Times New Roman" w:hAnsi="Times New Roman" w:cs="Times New Roman"/>
          <w:sz w:val="28"/>
        </w:rPr>
        <w:t xml:space="preserve"> в целях недопущения субъектами надзора нарушений обязательных требований законодательства</w:t>
      </w:r>
      <w:r>
        <w:rPr>
          <w:rFonts w:ascii="Times New Roman" w:hAnsi="Times New Roman" w:cs="Times New Roman"/>
          <w:sz w:val="28"/>
        </w:rPr>
        <w:t xml:space="preserve"> проведены следующие профилактические мероприятия:</w:t>
      </w:r>
    </w:p>
    <w:p w:rsidR="00782753" w:rsidRPr="00782753" w:rsidRDefault="00782753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82753">
        <w:rPr>
          <w:rFonts w:ascii="Times New Roman" w:hAnsi="Times New Roman" w:cs="Times New Roman"/>
          <w:b/>
          <w:sz w:val="28"/>
        </w:rPr>
        <w:t xml:space="preserve">В </w:t>
      </w:r>
      <w:r w:rsidRPr="00782753">
        <w:rPr>
          <w:rFonts w:ascii="Times New Roman" w:hAnsi="Times New Roman" w:cs="Times New Roman"/>
          <w:b/>
          <w:sz w:val="28"/>
          <w:szCs w:val="28"/>
        </w:rPr>
        <w:t>сфере связи</w:t>
      </w:r>
      <w:r w:rsidRPr="00782753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782753" w:rsidRPr="00782753" w:rsidRDefault="00782753" w:rsidP="00616E5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2753">
        <w:rPr>
          <w:rFonts w:eastAsia="Calibri"/>
          <w:sz w:val="28"/>
          <w:szCs w:val="28"/>
        </w:rPr>
        <w:t>профилактических мероприятий для определенного круга лиц</w:t>
      </w:r>
      <w:r>
        <w:rPr>
          <w:rFonts w:eastAsia="Calibri"/>
          <w:sz w:val="28"/>
          <w:szCs w:val="28"/>
        </w:rPr>
        <w:t xml:space="preserve"> (се</w:t>
      </w:r>
      <w:bookmarkStart w:id="0" w:name="_GoBack"/>
      <w:bookmarkEnd w:id="0"/>
      <w:r>
        <w:rPr>
          <w:rFonts w:eastAsia="Calibri"/>
          <w:sz w:val="28"/>
          <w:szCs w:val="28"/>
        </w:rPr>
        <w:t>минары, совещания, круглые столы и т.д.)</w:t>
      </w:r>
      <w:r w:rsidRPr="00782753">
        <w:rPr>
          <w:rFonts w:eastAsia="Calibri"/>
          <w:sz w:val="28"/>
          <w:szCs w:val="28"/>
        </w:rPr>
        <w:t xml:space="preserve"> – 48 (</w:t>
      </w:r>
      <w:r w:rsidR="008924F8">
        <w:rPr>
          <w:rFonts w:eastAsia="Calibri"/>
          <w:sz w:val="28"/>
          <w:szCs w:val="28"/>
        </w:rPr>
        <w:t>в мероприятиях приняли участие представители</w:t>
      </w:r>
      <w:r w:rsidRPr="00782753">
        <w:rPr>
          <w:rFonts w:eastAsia="Calibri"/>
          <w:sz w:val="28"/>
          <w:szCs w:val="28"/>
        </w:rPr>
        <w:t xml:space="preserve"> 240 субъектов надзора);</w:t>
      </w:r>
    </w:p>
    <w:p w:rsidR="00782753" w:rsidRPr="00782753" w:rsidRDefault="00782753" w:rsidP="00616E5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82753">
        <w:rPr>
          <w:rFonts w:eastAsia="Calibri"/>
          <w:sz w:val="28"/>
          <w:szCs w:val="28"/>
        </w:rPr>
        <w:t xml:space="preserve">адресных профилактических мероприятий </w:t>
      </w:r>
      <w:r>
        <w:rPr>
          <w:rFonts w:eastAsia="Calibri"/>
          <w:sz w:val="28"/>
          <w:szCs w:val="28"/>
        </w:rPr>
        <w:t xml:space="preserve">(письма, встречи, </w:t>
      </w:r>
      <w:r w:rsidR="00740521">
        <w:rPr>
          <w:rFonts w:eastAsia="Calibri"/>
          <w:sz w:val="28"/>
          <w:szCs w:val="28"/>
        </w:rPr>
        <w:t xml:space="preserve">личные и телефонные </w:t>
      </w:r>
      <w:r>
        <w:rPr>
          <w:rFonts w:eastAsia="Calibri"/>
          <w:sz w:val="28"/>
          <w:szCs w:val="28"/>
        </w:rPr>
        <w:t>беседы)</w:t>
      </w:r>
      <w:r w:rsidR="00740521">
        <w:rPr>
          <w:rFonts w:eastAsia="Calibri"/>
          <w:sz w:val="28"/>
          <w:szCs w:val="28"/>
        </w:rPr>
        <w:t xml:space="preserve"> </w:t>
      </w:r>
      <w:r w:rsidRPr="00782753">
        <w:rPr>
          <w:rFonts w:eastAsia="Calibri"/>
          <w:sz w:val="28"/>
          <w:szCs w:val="28"/>
        </w:rPr>
        <w:t>– 3373, из них:</w:t>
      </w:r>
    </w:p>
    <w:p w:rsidR="00782753" w:rsidRPr="00782753" w:rsidRDefault="008924F8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владельцев франкировальных машин</w:t>
      </w:r>
      <w:r w:rsidR="00782753" w:rsidRPr="00782753">
        <w:rPr>
          <w:rFonts w:ascii="Times New Roman" w:eastAsia="Calibri" w:hAnsi="Times New Roman" w:cs="Times New Roman"/>
          <w:sz w:val="28"/>
          <w:szCs w:val="28"/>
        </w:rPr>
        <w:t xml:space="preserve"> – 1 письмо, 2 встречи, 25 бесед;</w:t>
      </w:r>
    </w:p>
    <w:p w:rsidR="00782753" w:rsidRPr="00782753" w:rsidRDefault="00782753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53">
        <w:rPr>
          <w:rFonts w:ascii="Times New Roman" w:eastAsia="Calibri" w:hAnsi="Times New Roman" w:cs="Times New Roman"/>
          <w:sz w:val="28"/>
          <w:szCs w:val="28"/>
        </w:rPr>
        <w:t>- для владельцев РЭС –122 письма, 170 встреч, 281 беседа;</w:t>
      </w:r>
    </w:p>
    <w:p w:rsidR="00782753" w:rsidRPr="00782753" w:rsidRDefault="00782753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53">
        <w:rPr>
          <w:rFonts w:ascii="Times New Roman" w:eastAsia="Calibri" w:hAnsi="Times New Roman" w:cs="Times New Roman"/>
          <w:sz w:val="28"/>
          <w:szCs w:val="28"/>
        </w:rPr>
        <w:t>- для операторов связи – 2457 писем, 78 встреч, 237 бесед.</w:t>
      </w:r>
    </w:p>
    <w:p w:rsidR="00782753" w:rsidRPr="00782753" w:rsidRDefault="00782753" w:rsidP="00616E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82753">
        <w:rPr>
          <w:rFonts w:eastAsia="Calibri"/>
          <w:sz w:val="28"/>
          <w:szCs w:val="28"/>
        </w:rPr>
        <w:t xml:space="preserve">профилактических мероприятий для неопределенного круга лиц </w:t>
      </w:r>
      <w:r w:rsidR="00740521">
        <w:rPr>
          <w:rFonts w:eastAsia="Calibri"/>
          <w:sz w:val="28"/>
          <w:szCs w:val="28"/>
        </w:rPr>
        <w:t xml:space="preserve">(размещение роликов, публикации на официальном сайте Управления, публикации в прессе, размещение информации на стендах Управления) </w:t>
      </w:r>
      <w:r w:rsidRPr="00782753">
        <w:rPr>
          <w:rFonts w:eastAsia="Calibri"/>
          <w:sz w:val="28"/>
          <w:szCs w:val="28"/>
        </w:rPr>
        <w:t>– 9651, из них:</w:t>
      </w:r>
    </w:p>
    <w:p w:rsidR="00782753" w:rsidRPr="00782753" w:rsidRDefault="00782753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53">
        <w:rPr>
          <w:rFonts w:ascii="Times New Roman" w:eastAsia="Calibri" w:hAnsi="Times New Roman" w:cs="Times New Roman"/>
          <w:sz w:val="28"/>
          <w:szCs w:val="28"/>
        </w:rPr>
        <w:t xml:space="preserve">- для владельцев </w:t>
      </w:r>
      <w:r w:rsidR="008924F8">
        <w:rPr>
          <w:rFonts w:ascii="Times New Roman" w:eastAsia="Calibri" w:hAnsi="Times New Roman" w:cs="Times New Roman"/>
          <w:sz w:val="28"/>
          <w:szCs w:val="28"/>
        </w:rPr>
        <w:t>франкировальных машин</w:t>
      </w:r>
      <w:r w:rsidRPr="00782753">
        <w:rPr>
          <w:rFonts w:ascii="Times New Roman" w:eastAsia="Calibri" w:hAnsi="Times New Roman" w:cs="Times New Roman"/>
          <w:sz w:val="28"/>
          <w:szCs w:val="28"/>
        </w:rPr>
        <w:t xml:space="preserve"> – 3 сообщения (размещены на стендах Управления);</w:t>
      </w:r>
    </w:p>
    <w:p w:rsidR="00782753" w:rsidRPr="00782753" w:rsidRDefault="00782753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53">
        <w:rPr>
          <w:rFonts w:ascii="Times New Roman" w:eastAsia="Calibri" w:hAnsi="Times New Roman" w:cs="Times New Roman"/>
          <w:sz w:val="28"/>
          <w:szCs w:val="28"/>
        </w:rPr>
        <w:t>- для владельцев РЭС – 58 сообщений (55 – размещено на сайте Управления, 3 – размещены на стендах Управления);</w:t>
      </w:r>
    </w:p>
    <w:p w:rsidR="00782753" w:rsidRPr="00782753" w:rsidRDefault="00782753" w:rsidP="00616E5D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53">
        <w:rPr>
          <w:rFonts w:ascii="Times New Roman" w:eastAsia="Calibri" w:hAnsi="Times New Roman" w:cs="Times New Roman"/>
          <w:sz w:val="28"/>
          <w:szCs w:val="28"/>
        </w:rPr>
        <w:t xml:space="preserve">- для операторов связи – 9590 сообщений (59 – размещены на сайте Управления, 2 – публикации в прессе, 3 – размещены на стендах Управления, 9526 – </w:t>
      </w:r>
      <w:r w:rsidRPr="00782753">
        <w:rPr>
          <w:rFonts w:ascii="Times New Roman" w:hAnsi="Times New Roman" w:cs="Times New Roman"/>
          <w:sz w:val="28"/>
          <w:szCs w:val="28"/>
        </w:rPr>
        <w:t>размещено видеороликов «Покупка SIM-карт без регистрации» и «Второй счет (контент услуги)» в эфире 6 региональных телеканалов и в 7 кинотеатрах</w:t>
      </w:r>
      <w:r w:rsidRPr="0078275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82753" w:rsidRDefault="00782753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53">
        <w:rPr>
          <w:rFonts w:ascii="Times New Roman" w:hAnsi="Times New Roman" w:cs="Times New Roman"/>
          <w:sz w:val="28"/>
          <w:szCs w:val="28"/>
        </w:rPr>
        <w:t>В ходе профилактических мероприятий в сфере связи приняли участие 29 сотрудников Управления.</w:t>
      </w:r>
    </w:p>
    <w:p w:rsidR="00C64DCE" w:rsidRDefault="00C64DCE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>В результате количество проведенных профилактических мероприятий всех видов на одного сотрудника Управления, принимавшего участие в профилактических мероприятиях в сфере связи –</w:t>
      </w:r>
      <w:r>
        <w:rPr>
          <w:rFonts w:ascii="Times New Roman" w:hAnsi="Times New Roman" w:cs="Times New Roman"/>
          <w:sz w:val="28"/>
          <w:szCs w:val="28"/>
        </w:rPr>
        <w:t xml:space="preserve"> 451.</w:t>
      </w:r>
    </w:p>
    <w:p w:rsidR="00616E5D" w:rsidRDefault="00616E5D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установленные Программой, достигнуты Управлением в полном объеме:</w:t>
      </w:r>
    </w:p>
    <w:p w:rsidR="00616E5D" w:rsidRPr="00616E5D" w:rsidRDefault="00616E5D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16E5D">
        <w:rPr>
          <w:rFonts w:ascii="Times New Roman" w:eastAsia="Calibri" w:hAnsi="Times New Roman" w:cs="Times New Roman"/>
          <w:sz w:val="28"/>
          <w:szCs w:val="28"/>
        </w:rPr>
        <w:t>«</w:t>
      </w:r>
      <w:r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– 7%». Доля субъектов надзора, охваченных адресными профилактическими мероприятиями, составила 307,47% (адресными мероприятиями охвачено 3373 субъекта надзора).</w:t>
      </w:r>
    </w:p>
    <w:p w:rsidR="00616E5D" w:rsidRPr="00616E5D" w:rsidRDefault="00616E5D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D">
        <w:rPr>
          <w:rFonts w:ascii="Times New Roman" w:eastAsia="Calibri" w:hAnsi="Times New Roman" w:cs="Times New Roman"/>
          <w:sz w:val="28"/>
          <w:szCs w:val="28"/>
        </w:rPr>
        <w:t>- «</w:t>
      </w:r>
      <w:r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– 20%». Доля субъектов надзора, охваченных, профилактическими мероприятиями для определенного круга лиц, составила 21,88% (по результатам 48 проведенных мероприятий профилактической работой охвачено 240 субъектов надзора).</w:t>
      </w:r>
    </w:p>
    <w:p w:rsidR="00782753" w:rsidRDefault="00740521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r w:rsidRPr="00740521">
        <w:rPr>
          <w:rFonts w:ascii="Times New Roman" w:hAnsi="Times New Roman" w:cs="Times New Roman"/>
          <w:sz w:val="28"/>
        </w:rPr>
        <w:t>образом, в ходе проведенных профилактических мероприятий в</w:t>
      </w:r>
      <w:r w:rsidRPr="00740521">
        <w:rPr>
          <w:rFonts w:ascii="Times New Roman" w:eastAsia="Calibri" w:hAnsi="Times New Roman" w:cs="Times New Roman"/>
          <w:sz w:val="28"/>
          <w:szCs w:val="28"/>
        </w:rPr>
        <w:t xml:space="preserve"> сфере связи за 2018 год в ходе плановых проверок и мероприятий систематического наблюдения выявлено </w:t>
      </w:r>
      <w:r w:rsidRPr="0009748F">
        <w:rPr>
          <w:rFonts w:ascii="Times New Roman" w:eastAsia="Calibri" w:hAnsi="Times New Roman" w:cs="Times New Roman"/>
          <w:sz w:val="28"/>
          <w:szCs w:val="28"/>
        </w:rPr>
        <w:t>на 12 нарушений меньше</w:t>
      </w:r>
      <w:r w:rsidRPr="00740521">
        <w:rPr>
          <w:rFonts w:ascii="Times New Roman" w:eastAsia="Calibri" w:hAnsi="Times New Roman" w:cs="Times New Roman"/>
          <w:sz w:val="28"/>
          <w:szCs w:val="28"/>
        </w:rPr>
        <w:t>, чем в 2017 (-29,27%).</w:t>
      </w:r>
    </w:p>
    <w:p w:rsidR="008924F8" w:rsidRDefault="008924F8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4F8" w:rsidRDefault="008924F8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924F8">
        <w:rPr>
          <w:rFonts w:ascii="Times New Roman" w:eastAsia="Calibri" w:hAnsi="Times New Roman" w:cs="Times New Roman"/>
          <w:b/>
          <w:sz w:val="28"/>
          <w:szCs w:val="28"/>
        </w:rPr>
        <w:t>В сфере массовых коммуникаций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проведено:</w:t>
      </w:r>
    </w:p>
    <w:p w:rsidR="008924F8" w:rsidRPr="008924F8" w:rsidRDefault="008924F8" w:rsidP="00616E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924F8">
        <w:rPr>
          <w:rFonts w:eastAsia="Calibri"/>
          <w:sz w:val="28"/>
          <w:szCs w:val="28"/>
        </w:rPr>
        <w:t>профилактических мероприятий для определенного круга лиц</w:t>
      </w:r>
      <w:r w:rsidR="0009748F">
        <w:rPr>
          <w:rFonts w:eastAsia="Calibri"/>
          <w:sz w:val="28"/>
          <w:szCs w:val="28"/>
        </w:rPr>
        <w:t xml:space="preserve"> (семинары, совещания, круглые столы и т.д.)</w:t>
      </w:r>
      <w:r w:rsidRPr="008924F8">
        <w:rPr>
          <w:rFonts w:eastAsia="Calibri"/>
          <w:sz w:val="28"/>
          <w:szCs w:val="28"/>
        </w:rPr>
        <w:t xml:space="preserve"> – 26 (в мероприятиях приняли участие представители 331 подконтрольного субъекта);</w:t>
      </w:r>
    </w:p>
    <w:p w:rsidR="008924F8" w:rsidRPr="008924F8" w:rsidRDefault="008924F8" w:rsidP="00616E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924F8">
        <w:rPr>
          <w:rFonts w:eastAsia="Calibri"/>
          <w:sz w:val="28"/>
          <w:szCs w:val="28"/>
        </w:rPr>
        <w:t xml:space="preserve">адресных профилактических мероприятий </w:t>
      </w:r>
      <w:r w:rsidR="0009748F">
        <w:rPr>
          <w:rFonts w:eastAsia="Calibri"/>
          <w:sz w:val="28"/>
          <w:szCs w:val="28"/>
        </w:rPr>
        <w:t xml:space="preserve">(письма, встречи, личные и телефонные беседы) </w:t>
      </w:r>
      <w:r w:rsidRPr="008924F8">
        <w:rPr>
          <w:rFonts w:eastAsia="Calibri"/>
          <w:sz w:val="28"/>
          <w:szCs w:val="28"/>
        </w:rPr>
        <w:t>– 1093 (408 писем, 2 встречи, 683 беседы);</w:t>
      </w:r>
    </w:p>
    <w:p w:rsidR="008924F8" w:rsidRPr="008924F8" w:rsidRDefault="008924F8" w:rsidP="00616E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924F8">
        <w:rPr>
          <w:rFonts w:eastAsia="Calibri"/>
          <w:sz w:val="28"/>
          <w:szCs w:val="28"/>
        </w:rPr>
        <w:t xml:space="preserve">профилактических мероприятий для неопределенного круга лиц </w:t>
      </w:r>
      <w:r w:rsidR="0009748F">
        <w:rPr>
          <w:rFonts w:eastAsia="Calibri"/>
          <w:sz w:val="28"/>
          <w:szCs w:val="28"/>
        </w:rPr>
        <w:t xml:space="preserve">(публикации на официальном сайте Управления, размещение информации на стендах Управления) </w:t>
      </w:r>
      <w:r w:rsidRPr="008924F8">
        <w:rPr>
          <w:rFonts w:eastAsia="Calibri"/>
          <w:sz w:val="28"/>
          <w:szCs w:val="28"/>
        </w:rPr>
        <w:t>– 72 (69 - размещено на сайте Управления, 3 – размещены на стенде Управления).</w:t>
      </w:r>
    </w:p>
    <w:p w:rsidR="008924F8" w:rsidRDefault="008924F8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F8">
        <w:rPr>
          <w:rFonts w:ascii="Times New Roman" w:hAnsi="Times New Roman" w:cs="Times New Roman"/>
          <w:sz w:val="28"/>
          <w:szCs w:val="28"/>
        </w:rPr>
        <w:t>В ходе профилактических мероприятий принимали участие 11 сотрудников Управления в сфере массовых коммуникаций.</w:t>
      </w:r>
    </w:p>
    <w:p w:rsidR="00C64DCE" w:rsidRPr="00C64DCE" w:rsidRDefault="00C64DCE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>В результате количество профилактических мероприятий всех видов на одного сотрудника Управления, принимавшего участие в профилактических мероприятиях в сфере массовых коммуникаций – 109 мероприятий.</w:t>
      </w:r>
    </w:p>
    <w:p w:rsidR="00616E5D" w:rsidRDefault="00616E5D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установленные Программой, достигнуты Управлением в полном объеме:</w:t>
      </w:r>
    </w:p>
    <w:p w:rsidR="00616E5D" w:rsidRPr="00616E5D" w:rsidRDefault="00616E5D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D">
        <w:rPr>
          <w:rFonts w:ascii="Times New Roman" w:hAnsi="Times New Roman" w:cs="Times New Roman"/>
          <w:sz w:val="28"/>
        </w:rPr>
        <w:t xml:space="preserve">- 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– 100%». Доля субъектов надзора, охваченных адресными профилактическими мероприятиями, составила 100,00% (адресными мероприятиями охвачено 723 субъекта надзора).</w:t>
      </w:r>
    </w:p>
    <w:p w:rsidR="00616E5D" w:rsidRPr="00616E5D" w:rsidRDefault="00616E5D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D">
        <w:rPr>
          <w:rFonts w:ascii="Times New Roman" w:eastAsia="Calibri" w:hAnsi="Times New Roman" w:cs="Times New Roman"/>
          <w:sz w:val="28"/>
          <w:szCs w:val="28"/>
        </w:rPr>
        <w:lastRenderedPageBreak/>
        <w:t>- «</w:t>
      </w:r>
      <w:r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 – 45%».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Доля субъектов надзора, охваченных, профилактическими мероприятиями для определенного круга лиц, составила 45,78% (в результате 26 проведенных мероприятий профилактической работы охвачен 331 субъект надзора).</w:t>
      </w:r>
    </w:p>
    <w:p w:rsidR="0009748F" w:rsidRDefault="0009748F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8F">
        <w:rPr>
          <w:rFonts w:ascii="Times New Roman" w:hAnsi="Times New Roman" w:cs="Times New Roman"/>
          <w:sz w:val="28"/>
        </w:rPr>
        <w:t>Таким образом, в ходе проведенных профилактических мероприятий в</w:t>
      </w:r>
      <w:r w:rsidRPr="0009748F">
        <w:rPr>
          <w:rFonts w:ascii="Times New Roman" w:eastAsia="Calibri" w:hAnsi="Times New Roman" w:cs="Times New Roman"/>
          <w:sz w:val="28"/>
          <w:szCs w:val="28"/>
        </w:rPr>
        <w:t xml:space="preserve"> сфере массовых коммуникаций за 2018 год количество нарушений «с формальным составом» в ходе плановых проверок и мероприятий систематического наблюдения за 2018 год уменьшилось на 2 нарушения по сравнению с нарушениями 2017 года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9748F">
        <w:rPr>
          <w:rFonts w:ascii="Times New Roman" w:eastAsia="Calibri" w:hAnsi="Times New Roman" w:cs="Times New Roman"/>
          <w:sz w:val="28"/>
          <w:szCs w:val="28"/>
        </w:rPr>
        <w:t>-9,52%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97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48F" w:rsidRDefault="0009748F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DCE" w:rsidRPr="00C64DCE" w:rsidRDefault="0009748F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64DCE" w:rsidRPr="00C64DCE">
        <w:rPr>
          <w:rFonts w:ascii="Times New Roman" w:hAnsi="Times New Roman" w:cs="Times New Roman"/>
          <w:b/>
          <w:sz w:val="28"/>
          <w:szCs w:val="28"/>
        </w:rPr>
        <w:t>В сфере персональных данных</w:t>
      </w:r>
      <w:r w:rsidR="00C64DCE" w:rsidRPr="00C64DCE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C64DCE" w:rsidRPr="00C64DCE" w:rsidRDefault="00C64DCE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 xml:space="preserve">- </w:t>
      </w:r>
      <w:r w:rsidRPr="00C64DCE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 для определенного круга лиц (семинары, совещания, круглые столы и т.д.)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DCE">
        <w:rPr>
          <w:rFonts w:ascii="Times New Roman" w:eastAsia="Calibri" w:hAnsi="Times New Roman" w:cs="Times New Roman"/>
          <w:sz w:val="28"/>
          <w:szCs w:val="28"/>
        </w:rPr>
        <w:t>– 94 (охвачено 1922 субъектов надзора);</w:t>
      </w:r>
    </w:p>
    <w:p w:rsidR="00C64DCE" w:rsidRPr="00C64DCE" w:rsidRDefault="00C64DCE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CE">
        <w:rPr>
          <w:rFonts w:ascii="Times New Roman" w:eastAsia="Calibri" w:hAnsi="Times New Roman" w:cs="Times New Roman"/>
          <w:sz w:val="28"/>
          <w:szCs w:val="28"/>
        </w:rPr>
        <w:t>- адресных профилактических мероприятий (письма, встречи, личные и телефонные беседы) – 13639 (10222 письма, 1095 встреч, 2322 беседы);</w:t>
      </w:r>
    </w:p>
    <w:p w:rsidR="00C64DCE" w:rsidRPr="00C64DCE" w:rsidRDefault="00C64DCE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CE">
        <w:rPr>
          <w:rFonts w:ascii="Times New Roman" w:eastAsia="Calibri" w:hAnsi="Times New Roman" w:cs="Times New Roman"/>
          <w:sz w:val="28"/>
          <w:szCs w:val="28"/>
        </w:rPr>
        <w:t>- профилактических мероприятий для неопределенного круга лиц (публикации на официальном сайте Управления, публикации в прессе, размещение информации на стендах Управления)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DCE">
        <w:rPr>
          <w:rFonts w:ascii="Times New Roman" w:eastAsia="Calibri" w:hAnsi="Times New Roman" w:cs="Times New Roman"/>
          <w:sz w:val="28"/>
          <w:szCs w:val="28"/>
        </w:rPr>
        <w:t>– 74 (64 - размещены на сайте Управления, 3 – публикации интервью, 4 – публикации в прессе, 3 – размещены на стенде Управления).</w:t>
      </w:r>
    </w:p>
    <w:p w:rsidR="00C64DCE" w:rsidRPr="00C64DCE" w:rsidRDefault="00C64DCE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>В ходе профилактических мероприятий принимали  участие 9 сотрудников Управления в сфере персональных данных.</w:t>
      </w:r>
    </w:p>
    <w:p w:rsidR="00C64DCE" w:rsidRPr="00C64DCE" w:rsidRDefault="00C64DCE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 xml:space="preserve">В результате количество </w:t>
      </w:r>
      <w:r w:rsidRPr="00C64DCE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 всех видов на одного сотрудника Управления, принимавшего участие в профилактических мероприятиях в сфере персональных данных – 1534 мероприятия.</w:t>
      </w:r>
    </w:p>
    <w:p w:rsidR="00616E5D" w:rsidRDefault="00616E5D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установленные Программой, достигнуты Управлением в полном объеме:</w:t>
      </w:r>
    </w:p>
    <w:p w:rsidR="00616E5D" w:rsidRPr="00616E5D" w:rsidRDefault="00616E5D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D">
        <w:rPr>
          <w:rFonts w:ascii="Times New Roman" w:hAnsi="Times New Roman" w:cs="Times New Roman"/>
          <w:sz w:val="28"/>
          <w:szCs w:val="28"/>
        </w:rPr>
        <w:t>- «Доля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– 0,5%».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Доля субъектов надзора, охваченных адресными профилактическими мероприятиями, за 2018 год составила 15,31% (в отношении 89062 субъектов надзора).</w:t>
      </w:r>
    </w:p>
    <w:p w:rsidR="00616E5D" w:rsidRPr="00616E5D" w:rsidRDefault="00616E5D" w:rsidP="00616E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D">
        <w:rPr>
          <w:rFonts w:ascii="Times New Roman" w:eastAsia="Calibri" w:hAnsi="Times New Roman" w:cs="Times New Roman"/>
          <w:sz w:val="28"/>
          <w:szCs w:val="28"/>
        </w:rPr>
        <w:t>- «</w:t>
      </w:r>
      <w:r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 – 2%».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Доля субъектов надзора, охваченных профилактическими мероприятиями для определенного круга лиц, составила </w:t>
      </w:r>
      <w:r w:rsidRPr="00616E5D">
        <w:rPr>
          <w:rFonts w:ascii="Times New Roman" w:eastAsia="Calibri" w:hAnsi="Times New Roman" w:cs="Times New Roman"/>
          <w:sz w:val="28"/>
          <w:szCs w:val="28"/>
        </w:rPr>
        <w:lastRenderedPageBreak/>
        <w:t>2,16% (в результате 94 проведенных профилактических мероприятий охвачено 1922 субъекта надзора).</w:t>
      </w:r>
    </w:p>
    <w:p w:rsidR="00C64DCE" w:rsidRDefault="00C64DCE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C64DCE">
        <w:rPr>
          <w:rFonts w:ascii="Times New Roman" w:hAnsi="Times New Roman" w:cs="Times New Roman"/>
          <w:sz w:val="28"/>
          <w:szCs w:val="28"/>
        </w:rPr>
        <w:t xml:space="preserve"> сфере персональных данных количество нарушений в ходе мероприятий систематического наблюдения за 2018 год уменьшилось на 30,00% - за 2018 год выявлено на 3 нарушения меньше, чем в 2017.</w:t>
      </w:r>
    </w:p>
    <w:p w:rsidR="00471E6B" w:rsidRDefault="00471E6B" w:rsidP="0061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6B" w:rsidRPr="00471E6B" w:rsidRDefault="00471E6B" w:rsidP="00471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6B">
        <w:rPr>
          <w:rFonts w:ascii="Times New Roman" w:hAnsi="Times New Roman" w:cs="Times New Roman"/>
          <w:sz w:val="28"/>
          <w:szCs w:val="28"/>
        </w:rPr>
        <w:t>По итогам 2018 года, с учетом своевременно вносимых изменений, отмечается выполнение мероприятий Плана-графика профилактических мероприятий в полном объеме.</w:t>
      </w:r>
    </w:p>
    <w:p w:rsidR="00471E6B" w:rsidRPr="00471E6B" w:rsidRDefault="00471E6B" w:rsidP="00471E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E6B">
        <w:rPr>
          <w:rFonts w:ascii="Times New Roman" w:hAnsi="Times New Roman" w:cs="Times New Roman"/>
          <w:sz w:val="28"/>
          <w:szCs w:val="28"/>
        </w:rPr>
        <w:t>Анализ профилактических мероприятий, проведенных Управлением, а также достижение всех установленных целевых п</w:t>
      </w:r>
      <w:r>
        <w:rPr>
          <w:rFonts w:ascii="Times New Roman" w:hAnsi="Times New Roman" w:cs="Times New Roman"/>
          <w:sz w:val="28"/>
          <w:szCs w:val="28"/>
        </w:rPr>
        <w:t xml:space="preserve">оказателей, в частности, снижение количества нарушений по всем сферам деятельности Управления </w:t>
      </w:r>
      <w:r w:rsidRPr="00471E6B">
        <w:rPr>
          <w:rFonts w:ascii="Times New Roman" w:hAnsi="Times New Roman" w:cs="Times New Roman"/>
          <w:sz w:val="28"/>
          <w:szCs w:val="28"/>
        </w:rPr>
        <w:t>свидетельству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E6B">
        <w:rPr>
          <w:rFonts w:ascii="Times New Roman" w:hAnsi="Times New Roman" w:cs="Times New Roman"/>
          <w:sz w:val="28"/>
          <w:szCs w:val="28"/>
        </w:rPr>
        <w:t xml:space="preserve">т об </w:t>
      </w:r>
      <w:r w:rsidRPr="00471E6B">
        <w:rPr>
          <w:rFonts w:ascii="Times New Roman" w:hAnsi="Times New Roman" w:cs="Times New Roman"/>
          <w:sz w:val="28"/>
        </w:rPr>
        <w:t xml:space="preserve">эффективности Программы профилактических мероприятий, установленной </w:t>
      </w:r>
      <w:proofErr w:type="spellStart"/>
      <w:r w:rsidRPr="00471E6B">
        <w:rPr>
          <w:rFonts w:ascii="Times New Roman" w:hAnsi="Times New Roman" w:cs="Times New Roman"/>
          <w:sz w:val="28"/>
        </w:rPr>
        <w:t>Роскомнадзором</w:t>
      </w:r>
      <w:proofErr w:type="spellEnd"/>
      <w:r w:rsidRPr="00471E6B">
        <w:rPr>
          <w:rFonts w:ascii="Times New Roman" w:hAnsi="Times New Roman" w:cs="Times New Roman"/>
          <w:sz w:val="28"/>
        </w:rPr>
        <w:t xml:space="preserve"> на 2018 год</w:t>
      </w:r>
      <w:r>
        <w:rPr>
          <w:rFonts w:ascii="Times New Roman" w:hAnsi="Times New Roman" w:cs="Times New Roman"/>
          <w:sz w:val="28"/>
        </w:rPr>
        <w:t>.</w:t>
      </w:r>
    </w:p>
    <w:p w:rsidR="0009748F" w:rsidRPr="00471E6B" w:rsidRDefault="0009748F" w:rsidP="00471E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F8" w:rsidRPr="00782753" w:rsidRDefault="008924F8" w:rsidP="00471E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24F8" w:rsidRPr="00782753" w:rsidSect="00F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511"/>
    <w:multiLevelType w:val="hybridMultilevel"/>
    <w:tmpl w:val="DE225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2408FA"/>
    <w:multiLevelType w:val="hybridMultilevel"/>
    <w:tmpl w:val="607E4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F"/>
    <w:rsid w:val="0009748F"/>
    <w:rsid w:val="00330628"/>
    <w:rsid w:val="00471E6B"/>
    <w:rsid w:val="004941BC"/>
    <w:rsid w:val="004D5393"/>
    <w:rsid w:val="005640AF"/>
    <w:rsid w:val="00616E5D"/>
    <w:rsid w:val="006C5643"/>
    <w:rsid w:val="00740521"/>
    <w:rsid w:val="00782753"/>
    <w:rsid w:val="008924F8"/>
    <w:rsid w:val="009C23FD"/>
    <w:rsid w:val="00C64DCE"/>
    <w:rsid w:val="00DF74D8"/>
    <w:rsid w:val="00F32153"/>
    <w:rsid w:val="00F5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8BE3-3070-4B07-8AFE-1BF618E1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Hlebnikov</cp:lastModifiedBy>
  <cp:revision>2</cp:revision>
  <dcterms:created xsi:type="dcterms:W3CDTF">2019-02-01T06:17:00Z</dcterms:created>
  <dcterms:modified xsi:type="dcterms:W3CDTF">2019-02-01T06:17:00Z</dcterms:modified>
</cp:coreProperties>
</file>