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84" w:rsidRPr="008E2784" w:rsidRDefault="008E2784" w:rsidP="008E2784">
      <w:pPr>
        <w:spacing w:line="253" w:lineRule="atLeast"/>
        <w:jc w:val="center"/>
        <w:rPr>
          <w:rFonts w:ascii="Calibri" w:eastAsia="Times New Roman" w:hAnsi="Calibri" w:cs="Calibri"/>
          <w:color w:val="000000"/>
          <w:lang w:eastAsia="ru-RU"/>
        </w:rPr>
      </w:pPr>
      <w:bookmarkStart w:id="0" w:name="_GoBack"/>
      <w:bookmarkEnd w:id="0"/>
      <w:r w:rsidRPr="008E2784">
        <w:rPr>
          <w:rFonts w:ascii="Times New Roman" w:eastAsia="Times New Roman" w:hAnsi="Times New Roman" w:cs="Times New Roman"/>
          <w:b/>
          <w:bCs/>
          <w:color w:val="000000"/>
          <w:sz w:val="28"/>
          <w:szCs w:val="28"/>
          <w:lang w:eastAsia="ru-RU"/>
        </w:rPr>
        <w:t>Обобщение результатов проведенных контрольно-надзорных мероприятий в сфере связи за 2018 год</w:t>
      </w:r>
    </w:p>
    <w:p w:rsidR="008E2784" w:rsidRPr="008E2784" w:rsidRDefault="008E2784" w:rsidP="008E2784">
      <w:pPr>
        <w:spacing w:line="253" w:lineRule="atLeast"/>
        <w:ind w:firstLine="426"/>
        <w:jc w:val="both"/>
        <w:rPr>
          <w:rFonts w:ascii="Calibri" w:eastAsia="Times New Roman" w:hAnsi="Calibri" w:cs="Calibri"/>
          <w:color w:val="000000"/>
          <w:lang w:eastAsia="ru-RU"/>
        </w:rPr>
      </w:pPr>
      <w:r w:rsidRPr="008E2784">
        <w:rPr>
          <w:rFonts w:ascii="Times New Roman" w:eastAsia="Times New Roman" w:hAnsi="Times New Roman" w:cs="Times New Roman"/>
          <w:b/>
          <w:bCs/>
          <w:color w:val="000000"/>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Осуществление контрольно-надзорной деятельности производится на основании планов деятельности Енисейского управления Роскомнадзора, планов проверок юридических лиц и индивидуальных предпринимателей.</w:t>
      </w:r>
    </w:p>
    <w:p w:rsidR="008E2784" w:rsidRPr="0010747B" w:rsidRDefault="008E2784" w:rsidP="008E2784">
      <w:pPr>
        <w:spacing w:after="0" w:line="240" w:lineRule="auto"/>
        <w:ind w:firstLine="709"/>
        <w:jc w:val="both"/>
        <w:rPr>
          <w:rFonts w:ascii="Calibri" w:eastAsia="Times New Roman" w:hAnsi="Calibri" w:cs="Calibri"/>
          <w:color w:val="000000"/>
          <w:lang w:eastAsia="ru-RU"/>
        </w:rPr>
      </w:pPr>
      <w:r w:rsidRPr="0010747B">
        <w:rPr>
          <w:rFonts w:ascii="Times New Roman" w:eastAsia="Times New Roman" w:hAnsi="Times New Roman" w:cs="Times New Roman"/>
          <w:color w:val="000000"/>
          <w:sz w:val="28"/>
          <w:szCs w:val="28"/>
          <w:lang w:eastAsia="ru-RU"/>
        </w:rPr>
        <w:t>В 2018 год</w:t>
      </w:r>
      <w:r w:rsidR="00A9620E" w:rsidRPr="0010747B">
        <w:rPr>
          <w:rFonts w:ascii="Times New Roman" w:eastAsia="Times New Roman" w:hAnsi="Times New Roman" w:cs="Times New Roman"/>
          <w:color w:val="000000"/>
          <w:sz w:val="28"/>
          <w:szCs w:val="28"/>
          <w:lang w:eastAsia="ru-RU"/>
        </w:rPr>
        <w:t>у</w:t>
      </w:r>
      <w:r w:rsidRPr="0010747B">
        <w:rPr>
          <w:rFonts w:ascii="Times New Roman" w:eastAsia="Times New Roman" w:hAnsi="Times New Roman" w:cs="Times New Roman"/>
          <w:color w:val="000000"/>
          <w:sz w:val="28"/>
          <w:szCs w:val="28"/>
          <w:lang w:eastAsia="ru-RU"/>
        </w:rPr>
        <w:t xml:space="preserve"> Енисейским управлением Роскомнадзора (далее - Управление)  по направлению деятельности контроль и надзор в сфере связи проведено </w:t>
      </w:r>
      <w:r w:rsidR="0027753D" w:rsidRPr="0010747B">
        <w:rPr>
          <w:rFonts w:ascii="Times New Roman" w:eastAsia="Times New Roman" w:hAnsi="Times New Roman" w:cs="Times New Roman"/>
          <w:color w:val="000000"/>
          <w:sz w:val="28"/>
          <w:szCs w:val="28"/>
          <w:lang w:eastAsia="ru-RU"/>
        </w:rPr>
        <w:t>14</w:t>
      </w:r>
      <w:r w:rsidRPr="0010747B">
        <w:rPr>
          <w:rFonts w:ascii="Times New Roman" w:eastAsia="Times New Roman" w:hAnsi="Times New Roman" w:cs="Times New Roman"/>
          <w:color w:val="000000"/>
          <w:sz w:val="28"/>
          <w:szCs w:val="28"/>
          <w:lang w:eastAsia="ru-RU"/>
        </w:rPr>
        <w:t xml:space="preserve"> плановы</w:t>
      </w:r>
      <w:r w:rsidR="0027753D" w:rsidRPr="0010747B">
        <w:rPr>
          <w:rFonts w:ascii="Times New Roman" w:eastAsia="Times New Roman" w:hAnsi="Times New Roman" w:cs="Times New Roman"/>
          <w:color w:val="000000"/>
          <w:sz w:val="28"/>
          <w:szCs w:val="28"/>
          <w:lang w:eastAsia="ru-RU"/>
        </w:rPr>
        <w:t>х</w:t>
      </w:r>
      <w:r w:rsidRPr="0010747B">
        <w:rPr>
          <w:rFonts w:ascii="Times New Roman" w:eastAsia="Times New Roman" w:hAnsi="Times New Roman" w:cs="Times New Roman"/>
          <w:color w:val="000000"/>
          <w:sz w:val="28"/>
          <w:szCs w:val="28"/>
          <w:lang w:eastAsia="ru-RU"/>
        </w:rPr>
        <w:t xml:space="preserve"> провер</w:t>
      </w:r>
      <w:r w:rsidR="0027753D" w:rsidRPr="0010747B">
        <w:rPr>
          <w:rFonts w:ascii="Times New Roman" w:eastAsia="Times New Roman" w:hAnsi="Times New Roman" w:cs="Times New Roman"/>
          <w:color w:val="000000"/>
          <w:sz w:val="28"/>
          <w:szCs w:val="28"/>
          <w:lang w:eastAsia="ru-RU"/>
        </w:rPr>
        <w:t>ок</w:t>
      </w:r>
      <w:r w:rsidRPr="0010747B">
        <w:rPr>
          <w:rFonts w:ascii="Times New Roman" w:eastAsia="Times New Roman" w:hAnsi="Times New Roman" w:cs="Times New Roman"/>
          <w:color w:val="000000"/>
          <w:sz w:val="28"/>
          <w:szCs w:val="28"/>
          <w:lang w:eastAsia="ru-RU"/>
        </w:rPr>
        <w:t>.</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10747B">
        <w:rPr>
          <w:rFonts w:ascii="Times New Roman" w:eastAsia="Times New Roman" w:hAnsi="Times New Roman" w:cs="Times New Roman"/>
          <w:color w:val="000000"/>
          <w:sz w:val="28"/>
          <w:szCs w:val="28"/>
          <w:lang w:eastAsia="ru-RU"/>
        </w:rPr>
        <w:t>Все плановые проверки юридических лиц и индивидуальных предпринимателей были согласованы с органами прокуратуры.</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Планирование контрольно-надзорной деятельности на 2018 год осуществлялось в соответствии с указаниями центрального аппарата Роскомнадзора о применении риск-ориентированного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xml:space="preserve">Анализ эффективности показывает, что план проведения плановых проверок и план деятельности Управления </w:t>
      </w:r>
      <w:r w:rsidR="0027753D">
        <w:rPr>
          <w:rFonts w:ascii="Times New Roman" w:eastAsia="Times New Roman" w:hAnsi="Times New Roman" w:cs="Times New Roman"/>
          <w:color w:val="000000"/>
          <w:sz w:val="28"/>
          <w:szCs w:val="28"/>
          <w:lang w:eastAsia="ru-RU"/>
        </w:rPr>
        <w:t>на</w:t>
      </w:r>
      <w:r w:rsidRPr="008E2784">
        <w:rPr>
          <w:rFonts w:ascii="Times New Roman" w:eastAsia="Times New Roman" w:hAnsi="Times New Roman" w:cs="Times New Roman"/>
          <w:color w:val="000000"/>
          <w:sz w:val="28"/>
          <w:szCs w:val="28"/>
          <w:lang w:eastAsia="ru-RU"/>
        </w:rPr>
        <w:t xml:space="preserve"> 2018 год выполнены.</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xml:space="preserve">В 2018 году по основаниям, предусмотренным законодательством о контроле, по направлению деятельности контроль и надзор в сфере связи, Управлением проведено </w:t>
      </w:r>
      <w:r w:rsidR="0027753D">
        <w:rPr>
          <w:rFonts w:ascii="Times New Roman" w:eastAsia="Times New Roman" w:hAnsi="Times New Roman" w:cs="Times New Roman"/>
          <w:color w:val="000000"/>
          <w:sz w:val="28"/>
          <w:szCs w:val="28"/>
          <w:lang w:eastAsia="ru-RU"/>
        </w:rPr>
        <w:t>26</w:t>
      </w:r>
      <w:r w:rsidRPr="008E2784">
        <w:rPr>
          <w:rFonts w:ascii="Times New Roman" w:eastAsia="Times New Roman" w:hAnsi="Times New Roman" w:cs="Times New Roman"/>
          <w:color w:val="000000"/>
          <w:sz w:val="28"/>
          <w:szCs w:val="28"/>
          <w:lang w:eastAsia="ru-RU"/>
        </w:rPr>
        <w:t xml:space="preserve"> внеплановых провер</w:t>
      </w:r>
      <w:r w:rsidR="0027753D">
        <w:rPr>
          <w:rFonts w:ascii="Times New Roman" w:eastAsia="Times New Roman" w:hAnsi="Times New Roman" w:cs="Times New Roman"/>
          <w:color w:val="000000"/>
          <w:sz w:val="28"/>
          <w:szCs w:val="28"/>
          <w:lang w:eastAsia="ru-RU"/>
        </w:rPr>
        <w:t>ок</w:t>
      </w:r>
      <w:r w:rsidRPr="008E2784">
        <w:rPr>
          <w:rFonts w:ascii="Times New Roman" w:eastAsia="Times New Roman" w:hAnsi="Times New Roman" w:cs="Times New Roman"/>
          <w:color w:val="000000"/>
          <w:sz w:val="28"/>
          <w:szCs w:val="28"/>
          <w:lang w:eastAsia="ru-RU"/>
        </w:rPr>
        <w:t>.</w:t>
      </w:r>
    </w:p>
    <w:p w:rsidR="0027753D"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8E2784">
        <w:rPr>
          <w:rFonts w:ascii="Times New Roman" w:eastAsia="Times New Roman" w:hAnsi="Times New Roman" w:cs="Times New Roman"/>
          <w:color w:val="000000"/>
          <w:sz w:val="28"/>
          <w:szCs w:val="28"/>
          <w:lang w:eastAsia="ru-RU"/>
        </w:rPr>
        <w:t xml:space="preserve">При определении вида внеплановой проверки (выездной или документарной) Управлением учитывались положения законодательства о контроле и надзоре, а также возможность достижения поставленных целей. </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В 2018 год</w:t>
      </w:r>
      <w:r w:rsidR="0027753D">
        <w:rPr>
          <w:rFonts w:ascii="Times New Roman" w:eastAsia="Times New Roman" w:hAnsi="Times New Roman" w:cs="Times New Roman"/>
          <w:color w:val="000000"/>
          <w:sz w:val="28"/>
          <w:szCs w:val="28"/>
          <w:lang w:eastAsia="ru-RU"/>
        </w:rPr>
        <w:t>у</w:t>
      </w:r>
      <w:r w:rsidRPr="008E2784">
        <w:rPr>
          <w:rFonts w:ascii="Times New Roman" w:eastAsia="Times New Roman" w:hAnsi="Times New Roman" w:cs="Times New Roman"/>
          <w:color w:val="000000"/>
          <w:sz w:val="28"/>
          <w:szCs w:val="28"/>
          <w:lang w:eastAsia="ru-RU"/>
        </w:rPr>
        <w:t xml:space="preserve"> Управлением </w:t>
      </w:r>
      <w:r w:rsidR="00FB0A08" w:rsidRPr="008E2784">
        <w:rPr>
          <w:rFonts w:ascii="Times New Roman" w:eastAsia="Times New Roman" w:hAnsi="Times New Roman" w:cs="Times New Roman"/>
          <w:color w:val="000000"/>
          <w:sz w:val="28"/>
          <w:szCs w:val="28"/>
          <w:lang w:eastAsia="ru-RU"/>
        </w:rPr>
        <w:t xml:space="preserve">в сфере связи </w:t>
      </w:r>
      <w:r w:rsidRPr="008E2784">
        <w:rPr>
          <w:rFonts w:ascii="Times New Roman" w:eastAsia="Times New Roman" w:hAnsi="Times New Roman" w:cs="Times New Roman"/>
          <w:color w:val="000000"/>
          <w:sz w:val="28"/>
          <w:szCs w:val="28"/>
          <w:lang w:eastAsia="ru-RU"/>
        </w:rPr>
        <w:t xml:space="preserve">проведено </w:t>
      </w:r>
      <w:r w:rsidR="0027753D">
        <w:rPr>
          <w:rFonts w:ascii="Times New Roman" w:eastAsia="Times New Roman" w:hAnsi="Times New Roman" w:cs="Times New Roman"/>
          <w:color w:val="000000"/>
          <w:sz w:val="28"/>
          <w:szCs w:val="28"/>
          <w:lang w:eastAsia="ru-RU"/>
        </w:rPr>
        <w:t>26</w:t>
      </w:r>
      <w:r w:rsidRPr="008E2784">
        <w:rPr>
          <w:rFonts w:ascii="Times New Roman" w:eastAsia="Times New Roman" w:hAnsi="Times New Roman" w:cs="Times New Roman"/>
          <w:color w:val="000000"/>
          <w:sz w:val="28"/>
          <w:szCs w:val="28"/>
          <w:lang w:eastAsia="ru-RU"/>
        </w:rPr>
        <w:t xml:space="preserve"> мероприяти</w:t>
      </w:r>
      <w:r w:rsidR="0027753D">
        <w:rPr>
          <w:rFonts w:ascii="Times New Roman" w:eastAsia="Times New Roman" w:hAnsi="Times New Roman" w:cs="Times New Roman"/>
          <w:color w:val="000000"/>
          <w:sz w:val="28"/>
          <w:szCs w:val="28"/>
          <w:lang w:eastAsia="ru-RU"/>
        </w:rPr>
        <w:t>й</w:t>
      </w:r>
      <w:r w:rsidRPr="008E2784">
        <w:rPr>
          <w:rFonts w:ascii="Times New Roman" w:eastAsia="Times New Roman" w:hAnsi="Times New Roman" w:cs="Times New Roman"/>
          <w:color w:val="000000"/>
          <w:sz w:val="28"/>
          <w:szCs w:val="28"/>
          <w:lang w:eastAsia="ru-RU"/>
        </w:rPr>
        <w:t xml:space="preserve"> систематического наблюдения.</w:t>
      </w:r>
    </w:p>
    <w:p w:rsidR="008E2784" w:rsidRPr="008E2784" w:rsidRDefault="008E2784" w:rsidP="00F61AC2">
      <w:pPr>
        <w:spacing w:after="0" w:line="240" w:lineRule="auto"/>
        <w:ind w:left="142" w:firstLine="567"/>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Управлением в 2018 год</w:t>
      </w:r>
      <w:r w:rsidR="0027753D">
        <w:rPr>
          <w:rFonts w:ascii="Times New Roman" w:eastAsia="Times New Roman" w:hAnsi="Times New Roman" w:cs="Times New Roman"/>
          <w:color w:val="000000"/>
          <w:sz w:val="28"/>
          <w:szCs w:val="28"/>
          <w:lang w:eastAsia="ru-RU"/>
        </w:rPr>
        <w:t>у</w:t>
      </w:r>
      <w:r w:rsidRPr="008E2784">
        <w:rPr>
          <w:rFonts w:ascii="Times New Roman" w:eastAsia="Times New Roman" w:hAnsi="Times New Roman" w:cs="Times New Roman"/>
          <w:color w:val="000000"/>
          <w:sz w:val="28"/>
          <w:szCs w:val="28"/>
          <w:lang w:eastAsia="ru-RU"/>
        </w:rPr>
        <w:t xml:space="preserve">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Енисейским управлением Роскомнадзора при исполнении полномочий в сфере связи в 2018 год</w:t>
      </w:r>
      <w:r w:rsidR="00FB0A08">
        <w:rPr>
          <w:rFonts w:ascii="Times New Roman" w:eastAsia="Times New Roman" w:hAnsi="Times New Roman" w:cs="Times New Roman"/>
          <w:color w:val="000000"/>
          <w:sz w:val="28"/>
          <w:szCs w:val="28"/>
          <w:lang w:eastAsia="ru-RU"/>
        </w:rPr>
        <w:t>у</w:t>
      </w:r>
      <w:r w:rsidRPr="008E2784">
        <w:rPr>
          <w:rFonts w:ascii="Times New Roman" w:eastAsia="Times New Roman" w:hAnsi="Times New Roman" w:cs="Times New Roman"/>
          <w:color w:val="000000"/>
          <w:sz w:val="28"/>
          <w:szCs w:val="28"/>
          <w:lang w:eastAsia="ru-RU"/>
        </w:rPr>
        <w:t xml:space="preserve"> выявлено </w:t>
      </w:r>
      <w:r w:rsidR="00605FF3">
        <w:rPr>
          <w:rFonts w:ascii="Times New Roman" w:eastAsia="Times New Roman" w:hAnsi="Times New Roman" w:cs="Times New Roman"/>
          <w:color w:val="000000"/>
          <w:sz w:val="28"/>
          <w:szCs w:val="28"/>
          <w:lang w:eastAsia="ru-RU"/>
        </w:rPr>
        <w:t>1004</w:t>
      </w:r>
      <w:r w:rsidRPr="008E2784">
        <w:rPr>
          <w:rFonts w:ascii="Times New Roman" w:eastAsia="Times New Roman" w:hAnsi="Times New Roman" w:cs="Times New Roman"/>
          <w:color w:val="000000"/>
          <w:sz w:val="28"/>
          <w:szCs w:val="28"/>
          <w:lang w:eastAsia="ru-RU"/>
        </w:rPr>
        <w:t xml:space="preserve"> нарушени</w:t>
      </w:r>
      <w:r w:rsidR="00605FF3">
        <w:rPr>
          <w:rFonts w:ascii="Times New Roman" w:eastAsia="Times New Roman" w:hAnsi="Times New Roman" w:cs="Times New Roman"/>
          <w:color w:val="000000"/>
          <w:sz w:val="28"/>
          <w:szCs w:val="28"/>
          <w:lang w:eastAsia="ru-RU"/>
        </w:rPr>
        <w:t>я</w:t>
      </w:r>
      <w:r w:rsidRPr="008E2784">
        <w:rPr>
          <w:rFonts w:ascii="Times New Roman" w:eastAsia="Times New Roman" w:hAnsi="Times New Roman" w:cs="Times New Roman"/>
          <w:color w:val="000000"/>
          <w:sz w:val="28"/>
          <w:szCs w:val="28"/>
          <w:lang w:eastAsia="ru-RU"/>
        </w:rPr>
        <w:t>, в том числе:</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xml:space="preserve">- </w:t>
      </w:r>
      <w:r w:rsidR="0027753D">
        <w:rPr>
          <w:rFonts w:ascii="Times New Roman" w:eastAsia="Times New Roman" w:hAnsi="Times New Roman" w:cs="Times New Roman"/>
          <w:color w:val="000000"/>
          <w:sz w:val="28"/>
          <w:szCs w:val="28"/>
          <w:lang w:eastAsia="ru-RU"/>
        </w:rPr>
        <w:t>400</w:t>
      </w:r>
      <w:r w:rsidRPr="008E2784">
        <w:rPr>
          <w:rFonts w:ascii="Times New Roman" w:eastAsia="Times New Roman" w:hAnsi="Times New Roman" w:cs="Times New Roman"/>
          <w:color w:val="000000"/>
          <w:sz w:val="28"/>
          <w:szCs w:val="28"/>
          <w:lang w:eastAsia="ru-RU"/>
        </w:rPr>
        <w:t xml:space="preserve"> случа</w:t>
      </w:r>
      <w:r w:rsidR="006D0D64">
        <w:rPr>
          <w:rFonts w:ascii="Times New Roman" w:eastAsia="Times New Roman" w:hAnsi="Times New Roman" w:cs="Times New Roman"/>
          <w:color w:val="000000"/>
          <w:sz w:val="28"/>
          <w:szCs w:val="28"/>
          <w:lang w:eastAsia="ru-RU"/>
        </w:rPr>
        <w:t>ев</w:t>
      </w:r>
      <w:r w:rsidRPr="008E2784">
        <w:rPr>
          <w:rFonts w:ascii="Times New Roman" w:eastAsia="Times New Roman" w:hAnsi="Times New Roman" w:cs="Times New Roman"/>
          <w:color w:val="000000"/>
          <w:sz w:val="28"/>
          <w:szCs w:val="28"/>
          <w:lang w:eastAsia="ru-RU"/>
        </w:rPr>
        <w:t xml:space="preserve"> использования радиочастотного спектра без разрешения на использование радиочастот или радиочастотных каналов, что составляет </w:t>
      </w:r>
      <w:r w:rsidR="005928F4">
        <w:rPr>
          <w:rFonts w:ascii="Times New Roman" w:eastAsia="Times New Roman" w:hAnsi="Times New Roman" w:cs="Times New Roman"/>
          <w:color w:val="000000"/>
          <w:sz w:val="28"/>
          <w:szCs w:val="28"/>
          <w:lang w:eastAsia="ru-RU"/>
        </w:rPr>
        <w:t>39,8</w:t>
      </w:r>
      <w:r w:rsidR="00166C8A">
        <w:rPr>
          <w:rFonts w:ascii="Times New Roman" w:eastAsia="Times New Roman" w:hAnsi="Times New Roman" w:cs="Times New Roman"/>
          <w:color w:val="000000"/>
          <w:sz w:val="28"/>
          <w:szCs w:val="28"/>
          <w:lang w:eastAsia="ru-RU"/>
        </w:rPr>
        <w:t>4%</w:t>
      </w:r>
      <w:r w:rsidRPr="008E2784">
        <w:rPr>
          <w:rFonts w:ascii="Times New Roman" w:eastAsia="Times New Roman" w:hAnsi="Times New Roman" w:cs="Times New Roman"/>
          <w:color w:val="000000"/>
          <w:sz w:val="28"/>
          <w:szCs w:val="28"/>
          <w:lang w:eastAsia="ru-RU"/>
        </w:rPr>
        <w:t xml:space="preserve"> от общего числа выявленных нарушений;</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xml:space="preserve">- </w:t>
      </w:r>
      <w:r w:rsidR="0027753D">
        <w:rPr>
          <w:rFonts w:ascii="Times New Roman" w:eastAsia="Times New Roman" w:hAnsi="Times New Roman" w:cs="Times New Roman"/>
          <w:color w:val="000000"/>
          <w:sz w:val="28"/>
          <w:szCs w:val="28"/>
          <w:lang w:eastAsia="ru-RU"/>
        </w:rPr>
        <w:t>410</w:t>
      </w:r>
      <w:r w:rsidR="00302079">
        <w:rPr>
          <w:rFonts w:ascii="Times New Roman" w:eastAsia="Times New Roman" w:hAnsi="Times New Roman" w:cs="Times New Roman"/>
          <w:color w:val="000000"/>
          <w:sz w:val="28"/>
          <w:szCs w:val="28"/>
          <w:lang w:eastAsia="ru-RU"/>
        </w:rPr>
        <w:t xml:space="preserve"> </w:t>
      </w:r>
      <w:r w:rsidRPr="008E2784">
        <w:rPr>
          <w:rFonts w:ascii="Times New Roman" w:eastAsia="Times New Roman" w:hAnsi="Times New Roman" w:cs="Times New Roman"/>
          <w:color w:val="000000"/>
          <w:sz w:val="28"/>
          <w:szCs w:val="28"/>
          <w:lang w:eastAsia="ru-RU"/>
        </w:rPr>
        <w:t>случа</w:t>
      </w:r>
      <w:r w:rsidR="0027753D">
        <w:rPr>
          <w:rFonts w:ascii="Times New Roman" w:eastAsia="Times New Roman" w:hAnsi="Times New Roman" w:cs="Times New Roman"/>
          <w:color w:val="000000"/>
          <w:sz w:val="28"/>
          <w:szCs w:val="28"/>
          <w:lang w:eastAsia="ru-RU"/>
        </w:rPr>
        <w:t>ев</w:t>
      </w:r>
      <w:r w:rsidRPr="008E2784">
        <w:rPr>
          <w:rFonts w:ascii="Times New Roman" w:eastAsia="Times New Roman" w:hAnsi="Times New Roman" w:cs="Times New Roman"/>
          <w:color w:val="000000"/>
          <w:sz w:val="28"/>
          <w:szCs w:val="28"/>
          <w:lang w:eastAsia="ru-RU"/>
        </w:rPr>
        <w:t xml:space="preserve"> использования радиоэлектронных средств без регистрации радиоэлектронного средства, что составляет</w:t>
      </w:r>
      <w:r w:rsidR="006F09EC">
        <w:rPr>
          <w:rFonts w:ascii="Times New Roman" w:eastAsia="Times New Roman" w:hAnsi="Times New Roman" w:cs="Times New Roman"/>
          <w:color w:val="000000"/>
          <w:sz w:val="28"/>
          <w:szCs w:val="28"/>
          <w:lang w:eastAsia="ru-RU"/>
        </w:rPr>
        <w:t> </w:t>
      </w:r>
      <w:r w:rsidR="00302079">
        <w:rPr>
          <w:rFonts w:ascii="Times New Roman" w:eastAsia="Times New Roman" w:hAnsi="Times New Roman" w:cs="Times New Roman"/>
          <w:color w:val="000000"/>
          <w:sz w:val="28"/>
          <w:szCs w:val="28"/>
          <w:lang w:eastAsia="ru-RU"/>
        </w:rPr>
        <w:t>4</w:t>
      </w:r>
      <w:r w:rsidR="00605FF3">
        <w:rPr>
          <w:rFonts w:ascii="Times New Roman" w:eastAsia="Times New Roman" w:hAnsi="Times New Roman" w:cs="Times New Roman"/>
          <w:color w:val="000000"/>
          <w:sz w:val="28"/>
          <w:szCs w:val="28"/>
          <w:lang w:eastAsia="ru-RU"/>
        </w:rPr>
        <w:t>0</w:t>
      </w:r>
      <w:r w:rsidR="00ED0830">
        <w:rPr>
          <w:rFonts w:ascii="Times New Roman" w:eastAsia="Times New Roman" w:hAnsi="Times New Roman" w:cs="Times New Roman"/>
          <w:color w:val="000000"/>
          <w:sz w:val="28"/>
          <w:szCs w:val="28"/>
          <w:lang w:eastAsia="ru-RU"/>
        </w:rPr>
        <w:t>,</w:t>
      </w:r>
      <w:r w:rsidR="00605FF3">
        <w:rPr>
          <w:rFonts w:ascii="Times New Roman" w:eastAsia="Times New Roman" w:hAnsi="Times New Roman" w:cs="Times New Roman"/>
          <w:color w:val="000000"/>
          <w:sz w:val="28"/>
          <w:szCs w:val="28"/>
          <w:lang w:eastAsia="ru-RU"/>
        </w:rPr>
        <w:t>8</w:t>
      </w:r>
      <w:r w:rsidR="005928F4">
        <w:rPr>
          <w:rFonts w:ascii="Times New Roman" w:eastAsia="Times New Roman" w:hAnsi="Times New Roman" w:cs="Times New Roman"/>
          <w:color w:val="000000"/>
          <w:sz w:val="28"/>
          <w:szCs w:val="28"/>
          <w:lang w:eastAsia="ru-RU"/>
        </w:rPr>
        <w:t>4</w:t>
      </w:r>
      <w:r w:rsidRPr="008E2784">
        <w:rPr>
          <w:rFonts w:ascii="Times New Roman" w:eastAsia="Times New Roman" w:hAnsi="Times New Roman" w:cs="Times New Roman"/>
          <w:color w:val="000000"/>
          <w:sz w:val="28"/>
          <w:szCs w:val="28"/>
          <w:lang w:eastAsia="ru-RU"/>
        </w:rPr>
        <w:t>% от общего числа выявленных нарушений;</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xml:space="preserve">- </w:t>
      </w:r>
      <w:r w:rsidR="0010747B">
        <w:rPr>
          <w:rFonts w:ascii="Times New Roman" w:eastAsia="Times New Roman" w:hAnsi="Times New Roman" w:cs="Times New Roman"/>
          <w:color w:val="000000"/>
          <w:sz w:val="28"/>
          <w:szCs w:val="28"/>
          <w:lang w:eastAsia="ru-RU"/>
        </w:rPr>
        <w:t>1</w:t>
      </w:r>
      <w:r w:rsidR="00605FF3">
        <w:rPr>
          <w:rFonts w:ascii="Times New Roman" w:eastAsia="Times New Roman" w:hAnsi="Times New Roman" w:cs="Times New Roman"/>
          <w:color w:val="000000"/>
          <w:sz w:val="28"/>
          <w:szCs w:val="28"/>
          <w:lang w:eastAsia="ru-RU"/>
        </w:rPr>
        <w:t>94</w:t>
      </w:r>
      <w:r w:rsidRPr="008E2784">
        <w:rPr>
          <w:rFonts w:ascii="Times New Roman" w:eastAsia="Times New Roman" w:hAnsi="Times New Roman" w:cs="Times New Roman"/>
          <w:color w:val="000000"/>
          <w:sz w:val="28"/>
          <w:szCs w:val="28"/>
          <w:lang w:eastAsia="ru-RU"/>
        </w:rPr>
        <w:t xml:space="preserve"> случа</w:t>
      </w:r>
      <w:r w:rsidR="00605FF3">
        <w:rPr>
          <w:rFonts w:ascii="Times New Roman" w:eastAsia="Times New Roman" w:hAnsi="Times New Roman" w:cs="Times New Roman"/>
          <w:color w:val="000000"/>
          <w:sz w:val="28"/>
          <w:szCs w:val="28"/>
          <w:lang w:eastAsia="ru-RU"/>
        </w:rPr>
        <w:t>я</w:t>
      </w:r>
      <w:r w:rsidRPr="008E2784">
        <w:rPr>
          <w:rFonts w:ascii="Times New Roman" w:eastAsia="Times New Roman" w:hAnsi="Times New Roman" w:cs="Times New Roman"/>
          <w:color w:val="000000"/>
          <w:sz w:val="28"/>
          <w:szCs w:val="28"/>
          <w:lang w:eastAsia="ru-RU"/>
        </w:rPr>
        <w:t xml:space="preserve"> иных нарушений в сфере связи, суммарная доля которых составляет </w:t>
      </w:r>
      <w:r w:rsidR="00ED0830">
        <w:rPr>
          <w:rFonts w:ascii="Times New Roman" w:eastAsia="Times New Roman" w:hAnsi="Times New Roman" w:cs="Times New Roman"/>
          <w:color w:val="000000"/>
          <w:sz w:val="28"/>
          <w:szCs w:val="28"/>
          <w:lang w:eastAsia="ru-RU"/>
        </w:rPr>
        <w:t>1</w:t>
      </w:r>
      <w:r w:rsidR="00605FF3">
        <w:rPr>
          <w:rFonts w:ascii="Times New Roman" w:eastAsia="Times New Roman" w:hAnsi="Times New Roman" w:cs="Times New Roman"/>
          <w:color w:val="000000"/>
          <w:sz w:val="28"/>
          <w:szCs w:val="28"/>
          <w:lang w:eastAsia="ru-RU"/>
        </w:rPr>
        <w:t>9</w:t>
      </w:r>
      <w:r w:rsidR="00ED0830">
        <w:rPr>
          <w:rFonts w:ascii="Times New Roman" w:eastAsia="Times New Roman" w:hAnsi="Times New Roman" w:cs="Times New Roman"/>
          <w:color w:val="000000"/>
          <w:sz w:val="28"/>
          <w:szCs w:val="28"/>
          <w:lang w:eastAsia="ru-RU"/>
        </w:rPr>
        <w:t>,</w:t>
      </w:r>
      <w:r w:rsidR="005928F4">
        <w:rPr>
          <w:rFonts w:ascii="Times New Roman" w:eastAsia="Times New Roman" w:hAnsi="Times New Roman" w:cs="Times New Roman"/>
          <w:color w:val="000000"/>
          <w:sz w:val="28"/>
          <w:szCs w:val="28"/>
          <w:lang w:eastAsia="ru-RU"/>
        </w:rPr>
        <w:t>3</w:t>
      </w:r>
      <w:r w:rsidR="00ED0830">
        <w:rPr>
          <w:rFonts w:ascii="Times New Roman" w:eastAsia="Times New Roman" w:hAnsi="Times New Roman" w:cs="Times New Roman"/>
          <w:color w:val="000000"/>
          <w:sz w:val="28"/>
          <w:szCs w:val="28"/>
          <w:lang w:eastAsia="ru-RU"/>
        </w:rPr>
        <w:t>2</w:t>
      </w:r>
      <w:r w:rsidRPr="008E2784">
        <w:rPr>
          <w:rFonts w:ascii="Times New Roman" w:eastAsia="Times New Roman" w:hAnsi="Times New Roman" w:cs="Times New Roman"/>
          <w:color w:val="000000"/>
          <w:sz w:val="28"/>
          <w:szCs w:val="28"/>
          <w:lang w:eastAsia="ru-RU"/>
        </w:rPr>
        <w:t>% от общего числа выявленных нарушений.</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lastRenderedPageBreak/>
        <w:t> </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Под иными случаями нарушений следует понимать:</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лицензионных условий;</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правил оказания услуг связи;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нарушения требований к пропуску трафика и его маршрутизации;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к порядку ввода сетей электросвязи в эксплуатацию;</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неоказание услуг связи более чем три месяца, в том числе их неоказание с указанного в лицензии дня начала оказания таких услуг;</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при присоединении сетей электросвязи к сети связи общего пользования, в том числе условий присоединения;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по внедрению системы оперативно-розыскных мероприятий;</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w:t>
      </w:r>
      <w:proofErr w:type="spellStart"/>
      <w:r w:rsidRPr="008E2784">
        <w:rPr>
          <w:rFonts w:ascii="Times New Roman" w:eastAsia="Times New Roman" w:hAnsi="Times New Roman" w:cs="Times New Roman"/>
          <w:color w:val="000000"/>
          <w:sz w:val="28"/>
          <w:szCs w:val="28"/>
          <w:lang w:eastAsia="ru-RU"/>
        </w:rPr>
        <w:t>непредоставление</w:t>
      </w:r>
      <w:proofErr w:type="spellEnd"/>
      <w:r w:rsidRPr="008E2784">
        <w:rPr>
          <w:rFonts w:ascii="Times New Roman" w:eastAsia="Times New Roman" w:hAnsi="Times New Roman" w:cs="Times New Roman"/>
          <w:color w:val="000000"/>
          <w:sz w:val="28"/>
          <w:szCs w:val="28"/>
          <w:lang w:eastAsia="ru-RU"/>
        </w:rPr>
        <w:t> сведений о базе расчета обязательных отчислений (неналоговых платежей) в резерв универсального обслуживания;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обязательных требований при оказании универсальных услуг связи;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использование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не прошедших обязательное подтверждение соответствия установленным требованиям;</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корреспонденции;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невыполнение в установленный срок предписания об устранении выявленного нарушения.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Наибольшее количество выявленных в отчётном периоде нарушений приходится на нарушения правил проектирования, строительства, установки, регистрации или эксплуатации РЭС и ВЧУ, в том числе совершаемых</w:t>
      </w:r>
      <w:r w:rsidR="0068424F">
        <w:rPr>
          <w:rFonts w:ascii="Times New Roman" w:eastAsia="Times New Roman" w:hAnsi="Times New Roman" w:cs="Times New Roman"/>
          <w:color w:val="000000"/>
          <w:sz w:val="28"/>
          <w:szCs w:val="28"/>
          <w:lang w:eastAsia="ru-RU"/>
        </w:rPr>
        <w:t xml:space="preserve"> </w:t>
      </w:r>
      <w:r w:rsidRPr="008E2784">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 должностными лицами Управления, являются: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lastRenderedPageBreak/>
        <w:t>-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частью 1 статьи 13.4 КоАП РФ);</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части 1 статьи 24 Федерального закона от 07.07.2003 № 126-ФЗ «О связи» (предусмотрена административная ответственность частью 2 статьи 13.4 КоАП РФ).</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Анализ причин и условий, способствовавших совершению типовых (наиболее часто встречающихся) нарушений, свидетельствует о том, что основная их часть вызвана несоблюдением действующего законодательства в установленной сфере физическими лицами, индивидуальными предпринимателями, а также ненадлежащим исполнением служебных обязанностей должностными лицами юридических лиц.</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Так, наибольшее количество выявленных в отчётном периоде нарушений являются нарушениями правил проектирования, строительства, установки, регистрации или эксплуатации РЭС и ВЧУ.</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w:t>
      </w:r>
    </w:p>
    <w:p w:rsidR="008E2784" w:rsidRPr="008E2784" w:rsidRDefault="008E2784" w:rsidP="008E2784">
      <w:pPr>
        <w:spacing w:line="253" w:lineRule="atLeast"/>
        <w:ind w:firstLine="426"/>
        <w:jc w:val="both"/>
        <w:rPr>
          <w:rFonts w:ascii="Calibri" w:eastAsia="Times New Roman" w:hAnsi="Calibri" w:cs="Calibri"/>
          <w:color w:val="000000"/>
          <w:lang w:eastAsia="ru-RU"/>
        </w:rPr>
      </w:pPr>
      <w:r w:rsidRPr="008E2784">
        <w:rPr>
          <w:rFonts w:ascii="Times New Roman" w:eastAsia="Times New Roman" w:hAnsi="Times New Roman" w:cs="Times New Roman"/>
          <w:b/>
          <w:bCs/>
          <w:color w:val="000000"/>
          <w:sz w:val="28"/>
          <w:szCs w:val="28"/>
          <w:lang w:eastAsia="ru-RU"/>
        </w:rPr>
        <w:t>2. Привлечение к административной ответственности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По факту выявленных нарушений Енисейским управлением Роскомнадзора в 2018 год</w:t>
      </w:r>
      <w:r w:rsidR="0010747B">
        <w:rPr>
          <w:rFonts w:ascii="Times New Roman" w:eastAsia="Times New Roman" w:hAnsi="Times New Roman" w:cs="Times New Roman"/>
          <w:color w:val="000000"/>
          <w:sz w:val="28"/>
          <w:szCs w:val="28"/>
          <w:lang w:eastAsia="ru-RU"/>
        </w:rPr>
        <w:t xml:space="preserve">у </w:t>
      </w:r>
      <w:r w:rsidRPr="008E2784">
        <w:rPr>
          <w:rFonts w:ascii="Calibri" w:eastAsia="Times New Roman" w:hAnsi="Calibri" w:cs="Calibri"/>
          <w:color w:val="000000"/>
          <w:lang w:eastAsia="ru-RU"/>
        </w:rPr>
        <w:t> </w:t>
      </w:r>
      <w:r w:rsidRPr="008E2784">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10747B">
        <w:rPr>
          <w:rFonts w:ascii="Times New Roman" w:eastAsia="Times New Roman" w:hAnsi="Times New Roman" w:cs="Times New Roman"/>
          <w:color w:val="000000"/>
          <w:sz w:val="28"/>
          <w:szCs w:val="28"/>
          <w:lang w:eastAsia="ru-RU"/>
        </w:rPr>
        <w:t>11</w:t>
      </w:r>
      <w:r w:rsidR="00E84BF5">
        <w:rPr>
          <w:rFonts w:ascii="Times New Roman" w:eastAsia="Times New Roman" w:hAnsi="Times New Roman" w:cs="Times New Roman"/>
          <w:color w:val="000000"/>
          <w:sz w:val="28"/>
          <w:szCs w:val="28"/>
          <w:lang w:eastAsia="ru-RU"/>
        </w:rPr>
        <w:t>8</w:t>
      </w:r>
      <w:r w:rsidR="00D47CC3">
        <w:rPr>
          <w:rFonts w:ascii="Times New Roman" w:eastAsia="Times New Roman" w:hAnsi="Times New Roman" w:cs="Times New Roman"/>
          <w:color w:val="000000"/>
          <w:sz w:val="28"/>
          <w:szCs w:val="28"/>
          <w:lang w:eastAsia="ru-RU"/>
        </w:rPr>
        <w:t>9</w:t>
      </w:r>
      <w:r w:rsidRPr="008E2784">
        <w:rPr>
          <w:rFonts w:ascii="Times New Roman" w:eastAsia="Times New Roman" w:hAnsi="Times New Roman" w:cs="Times New Roman"/>
          <w:color w:val="000000"/>
          <w:sz w:val="28"/>
          <w:szCs w:val="28"/>
          <w:lang w:eastAsia="ru-RU"/>
        </w:rPr>
        <w:t xml:space="preserve"> протокол</w:t>
      </w:r>
      <w:r w:rsidR="00F0794D">
        <w:rPr>
          <w:rFonts w:ascii="Times New Roman" w:eastAsia="Times New Roman" w:hAnsi="Times New Roman" w:cs="Times New Roman"/>
          <w:color w:val="000000"/>
          <w:sz w:val="28"/>
          <w:szCs w:val="28"/>
          <w:lang w:eastAsia="ru-RU"/>
        </w:rPr>
        <w:t>ов</w:t>
      </w:r>
      <w:r w:rsidRPr="008E2784">
        <w:rPr>
          <w:rFonts w:ascii="Times New Roman" w:eastAsia="Times New Roman" w:hAnsi="Times New Roman" w:cs="Times New Roman"/>
          <w:color w:val="000000"/>
          <w:sz w:val="28"/>
          <w:szCs w:val="28"/>
          <w:lang w:eastAsia="ru-RU"/>
        </w:rPr>
        <w:t xml:space="preserve"> об административных правонарушениях, в том числе по сообщениям (данным), полученным в процессе проведения радиочастотной службой радиоконтроля, составлено </w:t>
      </w:r>
      <w:r w:rsidR="0010747B">
        <w:rPr>
          <w:rFonts w:ascii="Times New Roman" w:eastAsia="Times New Roman" w:hAnsi="Times New Roman" w:cs="Times New Roman"/>
          <w:color w:val="000000"/>
          <w:sz w:val="28"/>
          <w:szCs w:val="28"/>
          <w:lang w:eastAsia="ru-RU"/>
        </w:rPr>
        <w:t>97</w:t>
      </w:r>
      <w:r w:rsidR="008F6E4F">
        <w:rPr>
          <w:rFonts w:ascii="Times New Roman" w:eastAsia="Times New Roman" w:hAnsi="Times New Roman" w:cs="Times New Roman"/>
          <w:color w:val="000000"/>
          <w:sz w:val="28"/>
          <w:szCs w:val="28"/>
          <w:lang w:eastAsia="ru-RU"/>
        </w:rPr>
        <w:t>5</w:t>
      </w:r>
      <w:r w:rsidRPr="008E2784">
        <w:rPr>
          <w:rFonts w:ascii="Times New Roman" w:eastAsia="Times New Roman" w:hAnsi="Times New Roman" w:cs="Times New Roman"/>
          <w:color w:val="000000"/>
          <w:sz w:val="28"/>
          <w:szCs w:val="28"/>
          <w:lang w:eastAsia="ru-RU"/>
        </w:rPr>
        <w:t xml:space="preserve"> протокол</w:t>
      </w:r>
      <w:r w:rsidR="005928F4">
        <w:rPr>
          <w:rFonts w:ascii="Times New Roman" w:eastAsia="Times New Roman" w:hAnsi="Times New Roman" w:cs="Times New Roman"/>
          <w:color w:val="000000"/>
          <w:sz w:val="28"/>
          <w:szCs w:val="28"/>
          <w:lang w:eastAsia="ru-RU"/>
        </w:rPr>
        <w:t>ов</w:t>
      </w:r>
      <w:r w:rsidRPr="008E2784">
        <w:rPr>
          <w:rFonts w:ascii="Times New Roman" w:eastAsia="Times New Roman" w:hAnsi="Times New Roman" w:cs="Times New Roman"/>
          <w:color w:val="000000"/>
          <w:sz w:val="28"/>
          <w:szCs w:val="28"/>
          <w:lang w:eastAsia="ru-RU"/>
        </w:rPr>
        <w:t xml:space="preserve"> об административных правонарушениях в отношении физических, юридических и должностных лиц. В том числе по статьям КоАП РФ всего составлено:</w:t>
      </w:r>
    </w:p>
    <w:p w:rsidR="008E2784" w:rsidRPr="00E84BF5"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13.4 часть 1 – </w:t>
      </w:r>
      <w:r w:rsidR="008F6E4F">
        <w:rPr>
          <w:rFonts w:ascii="Times New Roman" w:eastAsia="Times New Roman" w:hAnsi="Times New Roman" w:cs="Times New Roman"/>
          <w:color w:val="000000"/>
          <w:sz w:val="28"/>
          <w:szCs w:val="28"/>
          <w:lang w:eastAsia="ru-RU"/>
        </w:rPr>
        <w:t>462</w:t>
      </w:r>
      <w:r w:rsidRPr="00E84BF5">
        <w:rPr>
          <w:rFonts w:ascii="Times New Roman" w:eastAsia="Times New Roman" w:hAnsi="Times New Roman" w:cs="Times New Roman"/>
          <w:color w:val="000000"/>
          <w:sz w:val="28"/>
          <w:szCs w:val="28"/>
          <w:lang w:eastAsia="ru-RU"/>
        </w:rPr>
        <w:t xml:space="preserve"> протокол</w:t>
      </w:r>
      <w:r w:rsidR="009C1783">
        <w:rPr>
          <w:rFonts w:ascii="Times New Roman" w:eastAsia="Times New Roman" w:hAnsi="Times New Roman" w:cs="Times New Roman"/>
          <w:color w:val="000000"/>
          <w:sz w:val="28"/>
          <w:szCs w:val="28"/>
          <w:lang w:eastAsia="ru-RU"/>
        </w:rPr>
        <w:t>а</w:t>
      </w:r>
      <w:r w:rsidRPr="00E84BF5">
        <w:rPr>
          <w:rFonts w:ascii="Times New Roman" w:eastAsia="Times New Roman" w:hAnsi="Times New Roman" w:cs="Times New Roman"/>
          <w:color w:val="000000"/>
          <w:sz w:val="28"/>
          <w:szCs w:val="28"/>
          <w:lang w:eastAsia="ru-RU"/>
        </w:rPr>
        <w:t>;</w:t>
      </w:r>
    </w:p>
    <w:p w:rsidR="008E2784" w:rsidRPr="00E84BF5"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13.4 часть 2 – </w:t>
      </w:r>
      <w:r w:rsidR="00D35575" w:rsidRPr="00E84BF5">
        <w:rPr>
          <w:rFonts w:ascii="Times New Roman" w:eastAsia="Times New Roman" w:hAnsi="Times New Roman" w:cs="Times New Roman"/>
          <w:color w:val="000000"/>
          <w:sz w:val="28"/>
          <w:szCs w:val="28"/>
          <w:lang w:eastAsia="ru-RU"/>
        </w:rPr>
        <w:t>51</w:t>
      </w:r>
      <w:r w:rsidR="009C1783">
        <w:rPr>
          <w:rFonts w:ascii="Times New Roman" w:eastAsia="Times New Roman" w:hAnsi="Times New Roman" w:cs="Times New Roman"/>
          <w:color w:val="000000"/>
          <w:sz w:val="28"/>
          <w:szCs w:val="28"/>
          <w:lang w:eastAsia="ru-RU"/>
        </w:rPr>
        <w:t>3</w:t>
      </w:r>
      <w:r w:rsidRPr="00E84BF5">
        <w:rPr>
          <w:rFonts w:ascii="Times New Roman" w:eastAsia="Times New Roman" w:hAnsi="Times New Roman" w:cs="Times New Roman"/>
          <w:color w:val="000000"/>
          <w:sz w:val="28"/>
          <w:szCs w:val="28"/>
          <w:lang w:eastAsia="ru-RU"/>
        </w:rPr>
        <w:t xml:space="preserve"> протоколов;</w:t>
      </w:r>
    </w:p>
    <w:p w:rsidR="008E2784" w:rsidRPr="00E84BF5"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13.5 часть 1 – </w:t>
      </w:r>
      <w:r w:rsidR="00D35575" w:rsidRPr="00E84BF5">
        <w:rPr>
          <w:rFonts w:ascii="Times New Roman" w:eastAsia="Times New Roman" w:hAnsi="Times New Roman" w:cs="Times New Roman"/>
          <w:color w:val="000000"/>
          <w:sz w:val="28"/>
          <w:szCs w:val="28"/>
          <w:lang w:eastAsia="ru-RU"/>
        </w:rPr>
        <w:t>3</w:t>
      </w:r>
      <w:r w:rsidRPr="00E84BF5">
        <w:rPr>
          <w:rFonts w:ascii="Times New Roman" w:eastAsia="Times New Roman" w:hAnsi="Times New Roman" w:cs="Times New Roman"/>
          <w:color w:val="000000"/>
          <w:sz w:val="28"/>
          <w:szCs w:val="28"/>
          <w:lang w:eastAsia="ru-RU"/>
        </w:rPr>
        <w:t xml:space="preserve"> протокол</w:t>
      </w:r>
      <w:r w:rsidR="00B25F83" w:rsidRPr="00E84BF5">
        <w:rPr>
          <w:rFonts w:ascii="Times New Roman" w:eastAsia="Times New Roman" w:hAnsi="Times New Roman" w:cs="Times New Roman"/>
          <w:color w:val="000000"/>
          <w:sz w:val="28"/>
          <w:szCs w:val="28"/>
          <w:lang w:eastAsia="ru-RU"/>
        </w:rPr>
        <w:t>а</w:t>
      </w:r>
      <w:r w:rsidRPr="00E84BF5">
        <w:rPr>
          <w:rFonts w:ascii="Times New Roman" w:eastAsia="Times New Roman" w:hAnsi="Times New Roman" w:cs="Times New Roman"/>
          <w:color w:val="000000"/>
          <w:sz w:val="28"/>
          <w:szCs w:val="28"/>
          <w:lang w:eastAsia="ru-RU"/>
        </w:rPr>
        <w:t>;</w:t>
      </w:r>
    </w:p>
    <w:p w:rsidR="008E2784" w:rsidRPr="00E84BF5"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13.5 часть 2 – </w:t>
      </w:r>
      <w:r w:rsidR="00D35575" w:rsidRPr="00E84BF5">
        <w:rPr>
          <w:rFonts w:ascii="Times New Roman" w:eastAsia="Times New Roman" w:hAnsi="Times New Roman" w:cs="Times New Roman"/>
          <w:color w:val="000000"/>
          <w:sz w:val="28"/>
          <w:szCs w:val="28"/>
          <w:lang w:eastAsia="ru-RU"/>
        </w:rPr>
        <w:t>19</w:t>
      </w:r>
      <w:r w:rsidRPr="00E84BF5">
        <w:rPr>
          <w:rFonts w:ascii="Times New Roman" w:eastAsia="Times New Roman" w:hAnsi="Times New Roman" w:cs="Times New Roman"/>
          <w:color w:val="000000"/>
          <w:sz w:val="28"/>
          <w:szCs w:val="28"/>
          <w:lang w:eastAsia="ru-RU"/>
        </w:rPr>
        <w:t xml:space="preserve"> протокол</w:t>
      </w:r>
      <w:r w:rsidR="00D35575" w:rsidRPr="00E84BF5">
        <w:rPr>
          <w:rFonts w:ascii="Times New Roman" w:eastAsia="Times New Roman" w:hAnsi="Times New Roman" w:cs="Times New Roman"/>
          <w:color w:val="000000"/>
          <w:sz w:val="28"/>
          <w:szCs w:val="28"/>
          <w:lang w:eastAsia="ru-RU"/>
        </w:rPr>
        <w:t>ов</w:t>
      </w:r>
      <w:r w:rsidRPr="00E84BF5">
        <w:rPr>
          <w:rFonts w:ascii="Times New Roman" w:eastAsia="Times New Roman" w:hAnsi="Times New Roman" w:cs="Times New Roman"/>
          <w:color w:val="000000"/>
          <w:sz w:val="28"/>
          <w:szCs w:val="28"/>
          <w:lang w:eastAsia="ru-RU"/>
        </w:rPr>
        <w:t>;</w:t>
      </w:r>
    </w:p>
    <w:p w:rsidR="008E2784" w:rsidRPr="00E84BF5"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13.34 – </w:t>
      </w:r>
      <w:r w:rsidR="00D35575" w:rsidRPr="00E84BF5">
        <w:rPr>
          <w:rFonts w:ascii="Times New Roman" w:eastAsia="Times New Roman" w:hAnsi="Times New Roman" w:cs="Times New Roman"/>
          <w:color w:val="000000"/>
          <w:sz w:val="28"/>
          <w:szCs w:val="28"/>
          <w:lang w:eastAsia="ru-RU"/>
        </w:rPr>
        <w:t>3</w:t>
      </w:r>
      <w:r w:rsidRPr="00E84BF5">
        <w:rPr>
          <w:rFonts w:ascii="Times New Roman" w:eastAsia="Times New Roman" w:hAnsi="Times New Roman" w:cs="Times New Roman"/>
          <w:color w:val="000000"/>
          <w:sz w:val="28"/>
          <w:szCs w:val="28"/>
          <w:lang w:eastAsia="ru-RU"/>
        </w:rPr>
        <w:t xml:space="preserve"> протокол</w:t>
      </w:r>
      <w:r w:rsidR="00B25F83" w:rsidRPr="00E84BF5">
        <w:rPr>
          <w:rFonts w:ascii="Times New Roman" w:eastAsia="Times New Roman" w:hAnsi="Times New Roman" w:cs="Times New Roman"/>
          <w:color w:val="000000"/>
          <w:sz w:val="28"/>
          <w:szCs w:val="28"/>
          <w:lang w:eastAsia="ru-RU"/>
        </w:rPr>
        <w:t>а</w:t>
      </w:r>
      <w:r w:rsidRPr="00E84BF5">
        <w:rPr>
          <w:rFonts w:ascii="Times New Roman" w:eastAsia="Times New Roman" w:hAnsi="Times New Roman" w:cs="Times New Roman"/>
          <w:color w:val="000000"/>
          <w:sz w:val="28"/>
          <w:szCs w:val="28"/>
          <w:lang w:eastAsia="ru-RU"/>
        </w:rPr>
        <w:t>;</w:t>
      </w:r>
    </w:p>
    <w:p w:rsidR="008E2784" w:rsidRPr="00E84BF5"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13.38 – </w:t>
      </w:r>
      <w:r w:rsidR="00D35575" w:rsidRPr="00E84BF5">
        <w:rPr>
          <w:rFonts w:ascii="Times New Roman" w:eastAsia="Times New Roman" w:hAnsi="Times New Roman" w:cs="Times New Roman"/>
          <w:color w:val="000000"/>
          <w:sz w:val="28"/>
          <w:szCs w:val="28"/>
          <w:lang w:eastAsia="ru-RU"/>
        </w:rPr>
        <w:t>23</w:t>
      </w:r>
      <w:r w:rsidRPr="00E84BF5">
        <w:rPr>
          <w:rFonts w:ascii="Times New Roman" w:eastAsia="Times New Roman" w:hAnsi="Times New Roman" w:cs="Times New Roman"/>
          <w:color w:val="000000"/>
          <w:sz w:val="28"/>
          <w:szCs w:val="28"/>
          <w:lang w:eastAsia="ru-RU"/>
        </w:rPr>
        <w:t xml:space="preserve"> протокол</w:t>
      </w:r>
      <w:r w:rsidR="00D35575" w:rsidRPr="00E84BF5">
        <w:rPr>
          <w:rFonts w:ascii="Times New Roman" w:eastAsia="Times New Roman" w:hAnsi="Times New Roman" w:cs="Times New Roman"/>
          <w:color w:val="000000"/>
          <w:sz w:val="28"/>
          <w:szCs w:val="28"/>
          <w:lang w:eastAsia="ru-RU"/>
        </w:rPr>
        <w:t>а</w:t>
      </w:r>
      <w:r w:rsidRPr="00E84BF5">
        <w:rPr>
          <w:rFonts w:ascii="Times New Roman" w:eastAsia="Times New Roman" w:hAnsi="Times New Roman" w:cs="Times New Roman"/>
          <w:color w:val="000000"/>
          <w:sz w:val="28"/>
          <w:szCs w:val="28"/>
          <w:lang w:eastAsia="ru-RU"/>
        </w:rPr>
        <w:t>;</w:t>
      </w:r>
    </w:p>
    <w:p w:rsidR="008E2784" w:rsidRPr="00E84BF5"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14.1 часть 3 – </w:t>
      </w:r>
      <w:r w:rsidR="00170D72">
        <w:rPr>
          <w:rFonts w:ascii="Times New Roman" w:eastAsia="Times New Roman" w:hAnsi="Times New Roman" w:cs="Times New Roman"/>
          <w:color w:val="000000"/>
          <w:sz w:val="28"/>
          <w:szCs w:val="28"/>
          <w:lang w:eastAsia="ru-RU"/>
        </w:rPr>
        <w:t>120</w:t>
      </w:r>
      <w:r w:rsidRPr="00E84BF5">
        <w:rPr>
          <w:rFonts w:ascii="Times New Roman" w:eastAsia="Times New Roman" w:hAnsi="Times New Roman" w:cs="Times New Roman"/>
          <w:color w:val="000000"/>
          <w:sz w:val="28"/>
          <w:szCs w:val="28"/>
          <w:lang w:eastAsia="ru-RU"/>
        </w:rPr>
        <w:t xml:space="preserve"> протокол</w:t>
      </w:r>
      <w:r w:rsidR="00D35575" w:rsidRPr="00E84BF5">
        <w:rPr>
          <w:rFonts w:ascii="Times New Roman" w:eastAsia="Times New Roman" w:hAnsi="Times New Roman" w:cs="Times New Roman"/>
          <w:color w:val="000000"/>
          <w:sz w:val="28"/>
          <w:szCs w:val="28"/>
          <w:lang w:eastAsia="ru-RU"/>
        </w:rPr>
        <w:t>ов</w:t>
      </w:r>
      <w:r w:rsidRPr="00E84BF5">
        <w:rPr>
          <w:rFonts w:ascii="Times New Roman" w:eastAsia="Times New Roman" w:hAnsi="Times New Roman" w:cs="Times New Roman"/>
          <w:color w:val="000000"/>
          <w:sz w:val="28"/>
          <w:szCs w:val="28"/>
          <w:lang w:eastAsia="ru-RU"/>
        </w:rPr>
        <w:t>;</w:t>
      </w:r>
    </w:p>
    <w:p w:rsidR="008E2784" w:rsidRPr="00E84BF5"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19.5 часть 1 – </w:t>
      </w:r>
      <w:r w:rsidR="00170D72">
        <w:rPr>
          <w:rFonts w:ascii="Times New Roman" w:eastAsia="Times New Roman" w:hAnsi="Times New Roman" w:cs="Times New Roman"/>
          <w:color w:val="000000"/>
          <w:sz w:val="28"/>
          <w:szCs w:val="28"/>
          <w:lang w:eastAsia="ru-RU"/>
        </w:rPr>
        <w:t>9</w:t>
      </w:r>
      <w:r w:rsidRPr="00E84BF5">
        <w:rPr>
          <w:rFonts w:ascii="Times New Roman" w:eastAsia="Times New Roman" w:hAnsi="Times New Roman" w:cs="Times New Roman"/>
          <w:color w:val="000000"/>
          <w:sz w:val="28"/>
          <w:szCs w:val="28"/>
          <w:lang w:eastAsia="ru-RU"/>
        </w:rPr>
        <w:t xml:space="preserve"> протокол</w:t>
      </w:r>
      <w:r w:rsidR="00D35575" w:rsidRPr="00E84BF5">
        <w:rPr>
          <w:rFonts w:ascii="Times New Roman" w:eastAsia="Times New Roman" w:hAnsi="Times New Roman" w:cs="Times New Roman"/>
          <w:color w:val="000000"/>
          <w:sz w:val="28"/>
          <w:szCs w:val="28"/>
          <w:lang w:eastAsia="ru-RU"/>
        </w:rPr>
        <w:t>ов</w:t>
      </w:r>
      <w:r w:rsidRPr="00E84BF5">
        <w:rPr>
          <w:rFonts w:ascii="Times New Roman" w:eastAsia="Times New Roman" w:hAnsi="Times New Roman" w:cs="Times New Roman"/>
          <w:color w:val="000000"/>
          <w:sz w:val="28"/>
          <w:szCs w:val="28"/>
          <w:lang w:eastAsia="ru-RU"/>
        </w:rPr>
        <w:t>;</w:t>
      </w:r>
    </w:p>
    <w:p w:rsidR="00E84BF5" w:rsidRPr="00E84BF5" w:rsidRDefault="00E84BF5"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статья 19.7 – 15 протоколов</w:t>
      </w:r>
      <w:r w:rsidRPr="00E84BF5">
        <w:rPr>
          <w:rFonts w:ascii="Calibri" w:eastAsia="Times New Roman" w:hAnsi="Calibri" w:cs="Calibri"/>
          <w:color w:val="000000"/>
          <w:lang w:eastAsia="ru-RU"/>
        </w:rPr>
        <w:t>;</w:t>
      </w:r>
    </w:p>
    <w:p w:rsidR="00E84BF5" w:rsidRPr="00E84BF5" w:rsidRDefault="00E84BF5"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статья 15.27 часть 1 – 2 протокола;</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E84BF5">
        <w:rPr>
          <w:rFonts w:ascii="Times New Roman" w:eastAsia="Times New Roman" w:hAnsi="Times New Roman" w:cs="Times New Roman"/>
          <w:color w:val="000000"/>
          <w:sz w:val="28"/>
          <w:szCs w:val="28"/>
          <w:lang w:eastAsia="ru-RU"/>
        </w:rPr>
        <w:t xml:space="preserve">статья 6.17 часть 2 – </w:t>
      </w:r>
      <w:r w:rsidR="00170D72">
        <w:rPr>
          <w:rFonts w:ascii="Times New Roman" w:eastAsia="Times New Roman" w:hAnsi="Times New Roman" w:cs="Times New Roman"/>
          <w:color w:val="000000"/>
          <w:sz w:val="28"/>
          <w:szCs w:val="28"/>
          <w:lang w:eastAsia="ru-RU"/>
        </w:rPr>
        <w:t>20</w:t>
      </w:r>
      <w:r w:rsidRPr="00E84BF5">
        <w:rPr>
          <w:rFonts w:ascii="Times New Roman" w:eastAsia="Times New Roman" w:hAnsi="Times New Roman" w:cs="Times New Roman"/>
          <w:color w:val="000000"/>
          <w:sz w:val="28"/>
          <w:szCs w:val="28"/>
          <w:lang w:eastAsia="ru-RU"/>
        </w:rPr>
        <w:t xml:space="preserve"> протокол</w:t>
      </w:r>
      <w:r w:rsidR="00B25F83" w:rsidRPr="00E84BF5">
        <w:rPr>
          <w:rFonts w:ascii="Times New Roman" w:eastAsia="Times New Roman" w:hAnsi="Times New Roman" w:cs="Times New Roman"/>
          <w:color w:val="000000"/>
          <w:sz w:val="28"/>
          <w:szCs w:val="28"/>
          <w:lang w:eastAsia="ru-RU"/>
        </w:rPr>
        <w:t>ов</w:t>
      </w:r>
      <w:r w:rsidRPr="00E84BF5">
        <w:rPr>
          <w:rFonts w:ascii="Times New Roman" w:eastAsia="Times New Roman" w:hAnsi="Times New Roman" w:cs="Times New Roman"/>
          <w:color w:val="000000"/>
          <w:sz w:val="28"/>
          <w:szCs w:val="28"/>
          <w:lang w:eastAsia="ru-RU"/>
        </w:rPr>
        <w:t>.</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Общая сумма наложенных штрафов в</w:t>
      </w:r>
      <w:r w:rsidR="00FD6079">
        <w:rPr>
          <w:rFonts w:ascii="Times New Roman" w:eastAsia="Times New Roman" w:hAnsi="Times New Roman" w:cs="Times New Roman"/>
          <w:color w:val="000000"/>
          <w:sz w:val="28"/>
          <w:szCs w:val="28"/>
          <w:lang w:eastAsia="ru-RU"/>
        </w:rPr>
        <w:t xml:space="preserve"> </w:t>
      </w:r>
      <w:r w:rsidRPr="008E2784">
        <w:rPr>
          <w:rFonts w:ascii="Times New Roman" w:eastAsia="Times New Roman" w:hAnsi="Times New Roman" w:cs="Times New Roman"/>
          <w:color w:val="000000"/>
          <w:sz w:val="28"/>
          <w:szCs w:val="28"/>
          <w:lang w:eastAsia="ru-RU"/>
        </w:rPr>
        <w:t xml:space="preserve">2018 году составила </w:t>
      </w:r>
      <w:r w:rsidR="00D35575">
        <w:rPr>
          <w:rFonts w:ascii="Times New Roman" w:eastAsia="Times New Roman" w:hAnsi="Times New Roman" w:cs="Times New Roman"/>
          <w:color w:val="000000"/>
          <w:sz w:val="28"/>
          <w:szCs w:val="28"/>
          <w:lang w:eastAsia="ru-RU"/>
        </w:rPr>
        <w:t>2 3</w:t>
      </w:r>
      <w:r w:rsidR="00E774DF">
        <w:rPr>
          <w:rFonts w:ascii="Times New Roman" w:eastAsia="Times New Roman" w:hAnsi="Times New Roman" w:cs="Times New Roman"/>
          <w:color w:val="000000"/>
          <w:sz w:val="28"/>
          <w:szCs w:val="28"/>
          <w:lang w:eastAsia="ru-RU"/>
        </w:rPr>
        <w:t>95</w:t>
      </w:r>
      <w:r w:rsidR="00D35575">
        <w:rPr>
          <w:rFonts w:ascii="Times New Roman" w:eastAsia="Times New Roman" w:hAnsi="Times New Roman" w:cs="Times New Roman"/>
          <w:color w:val="000000"/>
          <w:sz w:val="28"/>
          <w:szCs w:val="28"/>
          <w:lang w:eastAsia="ru-RU"/>
        </w:rPr>
        <w:t xml:space="preserve"> 100</w:t>
      </w:r>
      <w:r w:rsidRPr="008E2784">
        <w:rPr>
          <w:rFonts w:ascii="Times New Roman" w:eastAsia="Times New Roman" w:hAnsi="Times New Roman" w:cs="Times New Roman"/>
          <w:color w:val="000000"/>
          <w:sz w:val="28"/>
          <w:szCs w:val="28"/>
          <w:lang w:eastAsia="ru-RU"/>
        </w:rPr>
        <w:t xml:space="preserve"> рублей (в том числе: Управлением </w:t>
      </w:r>
      <w:r w:rsidR="00D35575">
        <w:rPr>
          <w:rFonts w:ascii="Times New Roman" w:eastAsia="Times New Roman" w:hAnsi="Times New Roman" w:cs="Times New Roman"/>
          <w:color w:val="000000"/>
          <w:sz w:val="28"/>
          <w:szCs w:val="28"/>
          <w:lang w:eastAsia="ru-RU"/>
        </w:rPr>
        <w:t>–</w:t>
      </w:r>
      <w:r w:rsidRPr="008E2784">
        <w:rPr>
          <w:rFonts w:ascii="Times New Roman" w:eastAsia="Times New Roman" w:hAnsi="Times New Roman" w:cs="Times New Roman"/>
          <w:color w:val="000000"/>
          <w:sz w:val="28"/>
          <w:szCs w:val="28"/>
          <w:lang w:eastAsia="ru-RU"/>
        </w:rPr>
        <w:t xml:space="preserve"> </w:t>
      </w:r>
      <w:r w:rsidR="00312A7D" w:rsidRPr="00312A7D">
        <w:rPr>
          <w:rFonts w:ascii="Times New Roman" w:eastAsia="Times New Roman" w:hAnsi="Times New Roman" w:cs="Times New Roman"/>
          <w:color w:val="000000"/>
          <w:sz w:val="28"/>
          <w:szCs w:val="28"/>
          <w:lang w:eastAsia="ru-RU"/>
        </w:rPr>
        <w:t>1</w:t>
      </w:r>
      <w:r w:rsidR="00312A7D">
        <w:rPr>
          <w:rFonts w:ascii="Times New Roman" w:eastAsia="Times New Roman" w:hAnsi="Times New Roman" w:cs="Times New Roman"/>
          <w:color w:val="000000"/>
          <w:sz w:val="28"/>
          <w:szCs w:val="28"/>
          <w:lang w:eastAsia="ru-RU"/>
        </w:rPr>
        <w:t> </w:t>
      </w:r>
      <w:r w:rsidR="00312A7D" w:rsidRPr="00312A7D">
        <w:rPr>
          <w:rFonts w:ascii="Times New Roman" w:eastAsia="Times New Roman" w:hAnsi="Times New Roman" w:cs="Times New Roman"/>
          <w:color w:val="000000"/>
          <w:sz w:val="28"/>
          <w:szCs w:val="28"/>
          <w:lang w:eastAsia="ru-RU"/>
        </w:rPr>
        <w:t>069</w:t>
      </w:r>
      <w:r w:rsidR="00312A7D">
        <w:rPr>
          <w:rFonts w:ascii="Times New Roman" w:eastAsia="Times New Roman" w:hAnsi="Times New Roman" w:cs="Times New Roman"/>
          <w:color w:val="000000"/>
          <w:sz w:val="28"/>
          <w:szCs w:val="28"/>
          <w:lang w:eastAsia="ru-RU"/>
        </w:rPr>
        <w:t xml:space="preserve"> </w:t>
      </w:r>
      <w:r w:rsidR="00312A7D" w:rsidRPr="00312A7D">
        <w:rPr>
          <w:rFonts w:ascii="Times New Roman" w:eastAsia="Times New Roman" w:hAnsi="Times New Roman" w:cs="Times New Roman"/>
          <w:color w:val="000000"/>
          <w:sz w:val="28"/>
          <w:szCs w:val="28"/>
          <w:lang w:eastAsia="ru-RU"/>
        </w:rPr>
        <w:t>300</w:t>
      </w:r>
      <w:r w:rsidR="00D35575">
        <w:rPr>
          <w:rFonts w:ascii="Times New Roman" w:eastAsia="Times New Roman" w:hAnsi="Times New Roman" w:cs="Times New Roman"/>
          <w:color w:val="000000"/>
          <w:sz w:val="28"/>
          <w:szCs w:val="28"/>
          <w:lang w:eastAsia="ru-RU"/>
        </w:rPr>
        <w:t xml:space="preserve"> </w:t>
      </w:r>
      <w:r w:rsidRPr="008E2784">
        <w:rPr>
          <w:rFonts w:ascii="Times New Roman" w:eastAsia="Times New Roman" w:hAnsi="Times New Roman" w:cs="Times New Roman"/>
          <w:color w:val="000000"/>
          <w:sz w:val="28"/>
          <w:szCs w:val="28"/>
          <w:lang w:eastAsia="ru-RU"/>
        </w:rPr>
        <w:t xml:space="preserve">рублей, судами </w:t>
      </w:r>
      <w:r w:rsidR="00D35575">
        <w:rPr>
          <w:rFonts w:ascii="Times New Roman" w:eastAsia="Times New Roman" w:hAnsi="Times New Roman" w:cs="Times New Roman"/>
          <w:color w:val="000000"/>
          <w:sz w:val="28"/>
          <w:szCs w:val="28"/>
          <w:lang w:eastAsia="ru-RU"/>
        </w:rPr>
        <w:t>–</w:t>
      </w:r>
      <w:r w:rsidRPr="008E2784">
        <w:rPr>
          <w:rFonts w:ascii="Times New Roman" w:eastAsia="Times New Roman" w:hAnsi="Times New Roman" w:cs="Times New Roman"/>
          <w:color w:val="000000"/>
          <w:sz w:val="28"/>
          <w:szCs w:val="28"/>
          <w:lang w:eastAsia="ru-RU"/>
        </w:rPr>
        <w:t xml:space="preserve"> </w:t>
      </w:r>
      <w:r w:rsidR="00E774DF" w:rsidRPr="00E774DF">
        <w:rPr>
          <w:rFonts w:ascii="Times New Roman" w:eastAsia="Times New Roman" w:hAnsi="Times New Roman" w:cs="Times New Roman"/>
          <w:color w:val="000000"/>
          <w:sz w:val="28"/>
          <w:szCs w:val="28"/>
          <w:lang w:eastAsia="ru-RU"/>
        </w:rPr>
        <w:t>1</w:t>
      </w:r>
      <w:r w:rsidR="00E774DF">
        <w:rPr>
          <w:rFonts w:ascii="Times New Roman" w:eastAsia="Times New Roman" w:hAnsi="Times New Roman" w:cs="Times New Roman"/>
          <w:color w:val="000000"/>
          <w:sz w:val="28"/>
          <w:szCs w:val="28"/>
          <w:lang w:eastAsia="ru-RU"/>
        </w:rPr>
        <w:t> </w:t>
      </w:r>
      <w:r w:rsidR="00E774DF" w:rsidRPr="00E774DF">
        <w:rPr>
          <w:rFonts w:ascii="Times New Roman" w:eastAsia="Times New Roman" w:hAnsi="Times New Roman" w:cs="Times New Roman"/>
          <w:color w:val="000000"/>
          <w:sz w:val="28"/>
          <w:szCs w:val="28"/>
          <w:lang w:eastAsia="ru-RU"/>
        </w:rPr>
        <w:t>325</w:t>
      </w:r>
      <w:r w:rsidR="00E774DF">
        <w:rPr>
          <w:rFonts w:ascii="Times New Roman" w:eastAsia="Times New Roman" w:hAnsi="Times New Roman" w:cs="Times New Roman"/>
          <w:color w:val="000000"/>
          <w:sz w:val="28"/>
          <w:szCs w:val="28"/>
          <w:lang w:eastAsia="ru-RU"/>
        </w:rPr>
        <w:t xml:space="preserve"> </w:t>
      </w:r>
      <w:r w:rsidR="00E774DF" w:rsidRPr="00E774DF">
        <w:rPr>
          <w:rFonts w:ascii="Times New Roman" w:eastAsia="Times New Roman" w:hAnsi="Times New Roman" w:cs="Times New Roman"/>
          <w:color w:val="000000"/>
          <w:sz w:val="28"/>
          <w:szCs w:val="28"/>
          <w:lang w:eastAsia="ru-RU"/>
        </w:rPr>
        <w:t>800</w:t>
      </w:r>
      <w:r w:rsidRPr="008E2784">
        <w:rPr>
          <w:rFonts w:ascii="Times New Roman" w:eastAsia="Times New Roman" w:hAnsi="Times New Roman" w:cs="Times New Roman"/>
          <w:color w:val="000000"/>
          <w:sz w:val="28"/>
          <w:szCs w:val="28"/>
          <w:lang w:eastAsia="ru-RU"/>
        </w:rPr>
        <w:t xml:space="preserve"> рублей).</w:t>
      </w:r>
    </w:p>
    <w:p w:rsidR="00184305" w:rsidRDefault="00184305"/>
    <w:p w:rsidR="00C820D6" w:rsidRPr="00CD5864" w:rsidRDefault="00C820D6" w:rsidP="00C820D6">
      <w:pPr>
        <w:pStyle w:val="a3"/>
        <w:ind w:firstLine="709"/>
        <w:jc w:val="center"/>
        <w:rPr>
          <w:b/>
          <w:sz w:val="28"/>
          <w:szCs w:val="28"/>
        </w:rPr>
      </w:pPr>
      <w:r>
        <w:rPr>
          <w:b/>
          <w:sz w:val="28"/>
          <w:szCs w:val="28"/>
        </w:rPr>
        <w:lastRenderedPageBreak/>
        <w:t>Рекомендации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rsidR="00C820D6" w:rsidRPr="00DB1F78" w:rsidRDefault="00C820D6" w:rsidP="00C820D6">
      <w:pPr>
        <w:spacing w:line="240" w:lineRule="auto"/>
        <w:ind w:firstLine="709"/>
        <w:jc w:val="both"/>
        <w:rPr>
          <w:rFonts w:ascii="Times New Roman" w:eastAsia="Times New Roman" w:hAnsi="Times New Roman" w:cs="Times New Roman"/>
          <w:iCs/>
          <w:color w:val="29A5DC"/>
          <w:sz w:val="28"/>
          <w:szCs w:val="28"/>
          <w:u w:val="single"/>
        </w:rPr>
      </w:pPr>
      <w:r w:rsidRPr="00F20A83">
        <w:rPr>
          <w:rFonts w:ascii="Times New Roman" w:hAnsi="Times New Roman" w:cs="Times New Roman"/>
          <w:sz w:val="28"/>
          <w:szCs w:val="28"/>
        </w:rPr>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
    <w:p w:rsidR="00C820D6" w:rsidRPr="00F47185" w:rsidRDefault="00C820D6" w:rsidP="00C820D6">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C820D6" w:rsidRPr="00240984"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w:t>
      </w:r>
      <w:proofErr w:type="spellStart"/>
      <w:r w:rsidRPr="00240984">
        <w:rPr>
          <w:rFonts w:ascii="Times New Roman" w:eastAsia="Times New Roman" w:hAnsi="Times New Roman" w:cs="Times New Roman"/>
          <w:iCs/>
          <w:sz w:val="28"/>
          <w:szCs w:val="28"/>
        </w:rPr>
        <w:t>Роскомнадзора</w:t>
      </w:r>
      <w:proofErr w:type="spellEnd"/>
      <w:r w:rsidRPr="00240984">
        <w:rPr>
          <w:rFonts w:ascii="Times New Roman" w:eastAsia="Times New Roman" w:hAnsi="Times New Roman" w:cs="Times New Roman"/>
          <w:iCs/>
          <w:sz w:val="28"/>
          <w:szCs w:val="28"/>
        </w:rPr>
        <w:t xml:space="preserve"> по адресу: </w:t>
      </w:r>
      <w:hyperlink r:id="rId5" w:history="1">
        <w:r w:rsidRPr="00240984">
          <w:rPr>
            <w:rStyle w:val="a6"/>
            <w:rFonts w:ascii="Times New Roman" w:eastAsia="Times New Roman" w:hAnsi="Times New Roman" w:cs="Times New Roman"/>
            <w:iCs/>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C820D6" w:rsidRDefault="00C820D6" w:rsidP="00C820D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официальном интернет-портале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C820D6" w:rsidRDefault="001F3434" w:rsidP="00C820D6">
      <w:pPr>
        <w:tabs>
          <w:tab w:val="left" w:pos="993"/>
        </w:tabs>
        <w:spacing w:line="240" w:lineRule="auto"/>
        <w:ind w:firstLine="709"/>
        <w:jc w:val="both"/>
        <w:rPr>
          <w:rFonts w:ascii="Times New Roman" w:hAnsi="Times New Roman" w:cs="Times New Roman"/>
          <w:sz w:val="28"/>
          <w:szCs w:val="28"/>
        </w:rPr>
      </w:pPr>
      <w:hyperlink r:id="rId6" w:history="1">
        <w:r w:rsidR="00C820D6">
          <w:rPr>
            <w:rStyle w:val="a6"/>
            <w:rFonts w:ascii="Times New Roman" w:hAnsi="Times New Roman" w:cs="Times New Roman"/>
            <w:sz w:val="28"/>
            <w:szCs w:val="28"/>
          </w:rPr>
          <w:t>https://rkn.gov.ru/communication/licensing-activity/</w:t>
        </w:r>
      </w:hyperlink>
      <w:r w:rsidR="00C820D6">
        <w:rPr>
          <w:rFonts w:ascii="Times New Roman" w:eastAsia="Times New Roman" w:hAnsi="Times New Roman" w:cs="Times New Roman"/>
          <w:sz w:val="28"/>
          <w:szCs w:val="28"/>
        </w:rPr>
        <w:t>.</w:t>
      </w:r>
      <w:r w:rsidR="00C820D6">
        <w:rPr>
          <w:rFonts w:ascii="Times New Roman" w:hAnsi="Times New Roman" w:cs="Times New Roman"/>
          <w:sz w:val="28"/>
          <w:szCs w:val="28"/>
        </w:rPr>
        <w:t xml:space="preserve"> </w:t>
      </w:r>
    </w:p>
    <w:p w:rsidR="00C820D6" w:rsidRDefault="00C820D6" w:rsidP="00C820D6">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proofErr w:type="gramStart"/>
      <w:r>
        <w:rPr>
          <w:rFonts w:ascii="Times New Roman" w:hAnsi="Times New Roman" w:cs="Times New Roman"/>
          <w:sz w:val="28"/>
          <w:szCs w:val="28"/>
        </w:rPr>
        <w:t xml:space="preserve">   </w:t>
      </w:r>
      <w:r w:rsidRPr="00943F11">
        <w:rPr>
          <w:rFonts w:ascii="Times New Roman" w:hAnsi="Times New Roman" w:cs="Times New Roman"/>
          <w:sz w:val="28"/>
          <w:szCs w:val="28"/>
        </w:rPr>
        <w:t>«</w:t>
      </w:r>
      <w:proofErr w:type="gramEnd"/>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C820D6" w:rsidRDefault="00C820D6" w:rsidP="00C820D6">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радиоэлектронных(ого) средств(а), целей и условий такого использования.</w:t>
      </w:r>
    </w:p>
    <w:p w:rsidR="00C820D6" w:rsidRDefault="00C820D6" w:rsidP="00C820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C820D6" w:rsidRDefault="00C820D6" w:rsidP="00C820D6">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 xml:space="preserve">Присвоение (назначение) радиочастоты или радиочастотного канала осуществляется на десять лет или меньший заявленный </w:t>
      </w:r>
      <w:r>
        <w:rPr>
          <w:rFonts w:ascii="Times New Roman" w:hAnsi="Times New Roman" w:cs="Times New Roman"/>
          <w:sz w:val="28"/>
          <w:szCs w:val="28"/>
        </w:rPr>
        <w:lastRenderedPageBreak/>
        <w:t xml:space="preserve">срок, но в пределах срока действия соответствующих Решений о выделении полос радиочастот, </w:t>
      </w:r>
      <w:proofErr w:type="gramStart"/>
      <w:r>
        <w:rPr>
          <w:rFonts w:ascii="Times New Roman" w:hAnsi="Times New Roman" w:cs="Times New Roman"/>
          <w:sz w:val="28"/>
          <w:szCs w:val="28"/>
        </w:rPr>
        <w:t>принимаемых  Государственной</w:t>
      </w:r>
      <w:proofErr w:type="gramEnd"/>
      <w:r>
        <w:rPr>
          <w:rFonts w:ascii="Times New Roman" w:hAnsi="Times New Roman" w:cs="Times New Roman"/>
          <w:sz w:val="28"/>
          <w:szCs w:val="28"/>
        </w:rPr>
        <w:t xml:space="preserve">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C820D6" w:rsidRDefault="00C820D6" w:rsidP="00C820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Согласно пункту 5 статьи 24 Закона «О связи» </w:t>
      </w:r>
      <w:hyperlink r:id="rId7" w:tooltip="Решение ГКРЧ при Минкомсвязи России от 20.12.2011 N 11-13-02 (ред. от 16.10.2015)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w:history="1">
        <w:r>
          <w:rPr>
            <w:rStyle w:val="a6"/>
            <w:rFonts w:ascii="Times New Roman" w:eastAsia="Times New Roman" w:hAnsi="Times New Roman" w:cs="Times New Roman"/>
            <w:sz w:val="28"/>
            <w:szCs w:val="28"/>
          </w:rPr>
          <w:t>порядок</w:t>
        </w:r>
      </w:hyperlink>
      <w:r>
        <w:rPr>
          <w:rFonts w:ascii="Times New Roman" w:eastAsia="Times New Roman" w:hAnsi="Times New Roman" w:cs="Times New Roman"/>
          <w:sz w:val="28"/>
          <w:szCs w:val="28"/>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Pr>
          <w:rFonts w:ascii="Times New Roman" w:eastAsia="Times New Roman" w:hAnsi="Times New Roman" w:cs="Times New Roman"/>
          <w:sz w:val="28"/>
          <w:szCs w:val="28"/>
        </w:rPr>
        <w:t>Минкомсвязи</w:t>
      </w:r>
      <w:proofErr w:type="spellEnd"/>
      <w:r>
        <w:rPr>
          <w:rFonts w:ascii="Times New Roman" w:eastAsia="Times New Roman" w:hAnsi="Times New Roman" w:cs="Times New Roman"/>
          <w:sz w:val="28"/>
          <w:szCs w:val="28"/>
        </w:rPr>
        <w:t xml:space="preserve"> России от 07.11.2016 № 16-39-01.</w:t>
      </w:r>
    </w:p>
    <w:p w:rsidR="00C820D6" w:rsidRDefault="00C820D6" w:rsidP="00C820D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подачи заявления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  п</w:t>
      </w:r>
      <w:r>
        <w:rPr>
          <w:rFonts w:ascii="Times New Roman" w:eastAsia="Times New Roman" w:hAnsi="Times New Roman" w:cs="Times New Roman"/>
          <w:sz w:val="28"/>
          <w:szCs w:val="28"/>
        </w:rPr>
        <w:t>рисвоении</w:t>
      </w:r>
      <w:proofErr w:type="gramEnd"/>
      <w:r>
        <w:rPr>
          <w:rFonts w:ascii="Times New Roman" w:eastAsia="Times New Roman" w:hAnsi="Times New Roman" w:cs="Times New Roman"/>
          <w:sz w:val="28"/>
          <w:szCs w:val="28"/>
        </w:rPr>
        <w:t xml:space="preserve">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действующими и планируемыми для использования РЭС.</w:t>
      </w:r>
    </w:p>
    <w:p w:rsidR="00C820D6" w:rsidRDefault="00C820D6" w:rsidP="00C820D6">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официальном интернет-портале ФГУП «ГРЧЦ» по электронному адресу: </w:t>
      </w:r>
      <w:hyperlink r:id="rId8" w:history="1">
        <w:r>
          <w:rPr>
            <w:rStyle w:val="a6"/>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C820D6" w:rsidRDefault="00C820D6" w:rsidP="00C820D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C820D6" w:rsidRDefault="00C820D6" w:rsidP="00C820D6">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C820D6" w:rsidRDefault="00C820D6" w:rsidP="00C820D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C820D6" w:rsidRDefault="00C820D6" w:rsidP="00C82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решения</w:t>
      </w:r>
      <w:proofErr w:type="gramEnd"/>
      <w:r>
        <w:rPr>
          <w:rFonts w:ascii="Times New Roman" w:eastAsia="Times New Roman" w:hAnsi="Times New Roman" w:cs="Times New Roman"/>
          <w:sz w:val="28"/>
          <w:szCs w:val="28"/>
        </w:rPr>
        <w:t xml:space="preserve"> о выделении полос радиочастот в государственную комиссию по радиочастотам;</w:t>
      </w:r>
    </w:p>
    <w:p w:rsidR="00C820D6" w:rsidRDefault="00C820D6" w:rsidP="00C82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разрешения</w:t>
      </w:r>
      <w:proofErr w:type="gramEnd"/>
      <w:r>
        <w:rPr>
          <w:rFonts w:ascii="Times New Roman" w:eastAsia="Times New Roman" w:hAnsi="Times New Roman" w:cs="Times New Roman"/>
          <w:sz w:val="28"/>
          <w:szCs w:val="28"/>
        </w:rPr>
        <w:t xml:space="preserve"> на использование радиочастот или радиочастотных каналов в федеральный орган исполнительной власти в области связи.</w:t>
      </w:r>
    </w:p>
    <w:p w:rsidR="00C820D6" w:rsidRDefault="00C820D6" w:rsidP="00C82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C820D6" w:rsidRDefault="00C820D6" w:rsidP="00C82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20D6" w:rsidRPr="00F47185" w:rsidRDefault="00C820D6" w:rsidP="00C820D6">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 xml:space="preserve">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w:t>
      </w:r>
      <w:r w:rsidRPr="00F47185">
        <w:rPr>
          <w:rFonts w:ascii="Times New Roman" w:hAnsi="Times New Roman" w:cs="Times New Roman"/>
          <w:b/>
          <w:i/>
          <w:sz w:val="28"/>
          <w:szCs w:val="28"/>
        </w:rPr>
        <w:lastRenderedPageBreak/>
        <w:t>07.07.2003 № 126-ФЗ «О связи»)</w:t>
      </w:r>
      <w:r w:rsidRPr="00F47185">
        <w:rPr>
          <w:rFonts w:ascii="Times New Roman" w:eastAsia="Times New Roman" w:hAnsi="Times New Roman" w:cs="Times New Roman"/>
          <w:b/>
          <w:i/>
          <w:sz w:val="28"/>
          <w:szCs w:val="28"/>
        </w:rPr>
        <w:t>.</w:t>
      </w:r>
    </w:p>
    <w:p w:rsidR="00C820D6" w:rsidRPr="00240984"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получению </w:t>
      </w:r>
      <w:r>
        <w:rPr>
          <w:rFonts w:ascii="Times New Roman" w:hAnsi="Times New Roman" w:cs="Times New Roman"/>
          <w:sz w:val="28"/>
          <w:szCs w:val="28"/>
        </w:rPr>
        <w:t xml:space="preserve">свидетельств о регистрации радиоэлектронных средств и высокочастотных устройств (далее - РЭС и ВЧУ), </w:t>
      </w:r>
      <w:r w:rsidRPr="0039778E">
        <w:rPr>
          <w:rFonts w:ascii="Times New Roman" w:hAnsi="Times New Roman" w:cs="Times New Roman"/>
          <w:sz w:val="28"/>
          <w:szCs w:val="28"/>
        </w:rPr>
        <w:t>выдачи дубликатов свидетельств о регистрации РЭС и ВЧУ</w:t>
      </w:r>
      <w:r>
        <w:rPr>
          <w:rFonts w:ascii="Times New Roman" w:hAnsi="Times New Roman" w:cs="Times New Roman"/>
          <w:sz w:val="28"/>
          <w:szCs w:val="28"/>
        </w:rPr>
        <w:t xml:space="preserve">, перерегистрации РЭС и ВЧУ,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ранее выданного свидетельства о регистрации РЭС и ВЧУ</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w:t>
      </w:r>
      <w:proofErr w:type="spellStart"/>
      <w:r w:rsidRPr="00240984">
        <w:rPr>
          <w:rFonts w:ascii="Times New Roman" w:eastAsia="Times New Roman" w:hAnsi="Times New Roman" w:cs="Times New Roman"/>
          <w:iCs/>
          <w:sz w:val="28"/>
          <w:szCs w:val="28"/>
        </w:rPr>
        <w:t>Роскомнадзора</w:t>
      </w:r>
      <w:proofErr w:type="spellEnd"/>
      <w:r w:rsidRPr="00240984">
        <w:rPr>
          <w:rFonts w:ascii="Times New Roman" w:eastAsia="Times New Roman" w:hAnsi="Times New Roman" w:cs="Times New Roman"/>
          <w:iCs/>
          <w:sz w:val="28"/>
          <w:szCs w:val="28"/>
        </w:rPr>
        <w:t xml:space="preserve"> по адресу: </w:t>
      </w:r>
      <w:hyperlink r:id="rId9" w:history="1">
        <w:r w:rsidRPr="002F2460">
          <w:rPr>
            <w:rStyle w:val="a6"/>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 РЭС и ВЧУ).</w:t>
      </w:r>
    </w:p>
    <w:p w:rsidR="00C820D6"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20D6"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C820D6"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официальном интернет-портале Енисейского управления </w:t>
      </w:r>
      <w:proofErr w:type="spellStart"/>
      <w:r>
        <w:rPr>
          <w:rFonts w:ascii="Times New Roman" w:eastAsia="Times New Roman" w:hAnsi="Times New Roman" w:cs="Times New Roman"/>
          <w:sz w:val="28"/>
          <w:szCs w:val="28"/>
        </w:rPr>
        <w:t>Роскомнадзора</w:t>
      </w:r>
      <w:proofErr w:type="spellEnd"/>
      <w:r>
        <w:rPr>
          <w:rFonts w:ascii="Times New Roman" w:eastAsia="Times New Roman" w:hAnsi="Times New Roman" w:cs="Times New Roman"/>
          <w:sz w:val="28"/>
          <w:szCs w:val="28"/>
        </w:rPr>
        <w:t xml:space="preserve">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C820D6" w:rsidRDefault="001F3434" w:rsidP="00C820D6">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0" w:history="1">
        <w:r w:rsidR="00C820D6" w:rsidRPr="00EC2C72">
          <w:rPr>
            <w:rStyle w:val="a6"/>
            <w:rFonts w:ascii="Times New Roman" w:eastAsia="Times New Roman" w:hAnsi="Times New Roman" w:cs="Times New Roman"/>
            <w:iCs/>
            <w:sz w:val="28"/>
            <w:szCs w:val="28"/>
          </w:rPr>
          <w:t>https://24.rkn.gov.ru/directions/sitemap1327/p3121/</w:t>
        </w:r>
      </w:hyperlink>
    </w:p>
    <w:p w:rsidR="00C820D6" w:rsidRDefault="00C820D6" w:rsidP="00C820D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Портале государственных услуг Российской Федерации: </w:t>
      </w:r>
    </w:p>
    <w:p w:rsidR="00C820D6" w:rsidRPr="00910193" w:rsidRDefault="001F3434" w:rsidP="00C820D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1" w:anchor="!_services" w:history="1">
        <w:r w:rsidR="00C820D6" w:rsidRPr="00910193">
          <w:rPr>
            <w:rStyle w:val="a6"/>
            <w:rFonts w:ascii="Times New Roman" w:eastAsia="Times New Roman" w:hAnsi="Times New Roman" w:cs="Times New Roman"/>
            <w:sz w:val="28"/>
            <w:szCs w:val="28"/>
          </w:rPr>
          <w:t>https://www.gosuslugi.ru/pgu/stateStructure/10000017282.html#!_services</w:t>
        </w:r>
      </w:hyperlink>
    </w:p>
    <w:p w:rsidR="00C820D6" w:rsidRDefault="00C820D6" w:rsidP="00C820D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820D6"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C820D6"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C820D6"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регистрации радиоэлектронных средств и высокочастотных устройств подается в территориальный орган </w:t>
      </w:r>
      <w:proofErr w:type="spellStart"/>
      <w:r>
        <w:rPr>
          <w:rFonts w:ascii="Times New Roman" w:eastAsia="Times New Roman" w:hAnsi="Times New Roman" w:cs="Times New Roman"/>
          <w:sz w:val="28"/>
          <w:szCs w:val="28"/>
        </w:rPr>
        <w:t>Роскомнадзора</w:t>
      </w:r>
      <w:proofErr w:type="spellEnd"/>
      <w:r>
        <w:rPr>
          <w:rFonts w:ascii="Times New Roman" w:eastAsia="Times New Roman" w:hAnsi="Times New Roman" w:cs="Times New Roman"/>
          <w:sz w:val="28"/>
          <w:szCs w:val="28"/>
        </w:rPr>
        <w:t>, на территории деятельности которого планируется использование радиоэлектронных средств и (или) высокочастотных устройств.</w:t>
      </w:r>
    </w:p>
    <w:p w:rsidR="00C820D6" w:rsidRDefault="00C820D6" w:rsidP="00C820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Свидетельство о регистрации оформляется отдельно на каждое радиоэлектронное средство и (или) высокочастотное устройство, Свидетельство является именным документом и дает его владельцу право на использование радиоэлектронного средства и (или) высокочастотного устройства. Срок действия свидетельства о регистрации радиоэлектронного средства соответствует сроку действия Разрешения на использование радиочастот или радиочастотных каналов (при условии, что заявителем не указан меньший срок), если такое разрешение требуется.</w:t>
      </w:r>
    </w:p>
    <w:p w:rsidR="00C820D6" w:rsidRDefault="00C820D6" w:rsidP="00C820D6">
      <w:pPr>
        <w:autoSpaceDE w:val="0"/>
        <w:autoSpaceDN w:val="0"/>
        <w:adjustRightInd w:val="0"/>
        <w:spacing w:line="240" w:lineRule="auto"/>
        <w:ind w:firstLine="709"/>
        <w:jc w:val="both"/>
      </w:pPr>
      <w:r>
        <w:rPr>
          <w:rFonts w:ascii="Times New Roman" w:hAnsi="Times New Roman" w:cs="Times New Roman"/>
          <w:sz w:val="28"/>
          <w:szCs w:val="28"/>
        </w:rPr>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w:t>
      </w:r>
      <w:proofErr w:type="gramStart"/>
      <w:r>
        <w:rPr>
          <w:rFonts w:ascii="Times New Roman" w:hAnsi="Times New Roman" w:cs="Times New Roman"/>
          <w:sz w:val="28"/>
          <w:szCs w:val="28"/>
        </w:rPr>
        <w:t>и  высокочастотных</w:t>
      </w:r>
      <w:proofErr w:type="gramEnd"/>
      <w:r>
        <w:rPr>
          <w:rFonts w:ascii="Times New Roman" w:hAnsi="Times New Roman" w:cs="Times New Roman"/>
          <w:sz w:val="28"/>
          <w:szCs w:val="28"/>
        </w:rPr>
        <w:t xml:space="preserve">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C820D6" w:rsidRDefault="00C820D6" w:rsidP="00C820D6">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C820D6" w:rsidRPr="00690F6D" w:rsidRDefault="00C820D6" w:rsidP="00C820D6">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C820D6" w:rsidRDefault="00C820D6" w:rsidP="00C82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C820D6" w:rsidRDefault="00C820D6" w:rsidP="00C820D6">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C820D6" w:rsidRDefault="00C820D6" w:rsidP="00C820D6">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C820D6" w:rsidRDefault="00C820D6" w:rsidP="00C820D6">
      <w:pPr>
        <w:pStyle w:val="a3"/>
        <w:ind w:firstLine="709"/>
        <w:jc w:val="both"/>
        <w:rPr>
          <w:sz w:val="28"/>
          <w:szCs w:val="28"/>
        </w:rPr>
      </w:pPr>
      <w:r w:rsidRPr="00C0634A">
        <w:rPr>
          <w:sz w:val="28"/>
          <w:szCs w:val="28"/>
        </w:rPr>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C820D6" w:rsidRPr="00690F6D" w:rsidRDefault="00C820D6" w:rsidP="00C820D6">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C820D6" w:rsidRDefault="00C820D6" w:rsidP="00C820D6">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C820D6" w:rsidRDefault="00C820D6" w:rsidP="00C820D6">
      <w:pPr>
        <w:pStyle w:val="a3"/>
        <w:spacing w:after="0"/>
        <w:ind w:firstLine="709"/>
        <w:jc w:val="both"/>
        <w:rPr>
          <w:sz w:val="28"/>
          <w:szCs w:val="28"/>
        </w:rPr>
      </w:pPr>
      <w:r>
        <w:rPr>
          <w:sz w:val="28"/>
          <w:szCs w:val="28"/>
        </w:rPr>
        <w:t xml:space="preserve">± 2 метра для высот подвеса антенн до 40 метров, </w:t>
      </w:r>
    </w:p>
    <w:p w:rsidR="00C820D6" w:rsidRDefault="00C820D6" w:rsidP="00C820D6">
      <w:pPr>
        <w:pStyle w:val="a3"/>
        <w:spacing w:after="0"/>
        <w:ind w:firstLine="709"/>
        <w:jc w:val="both"/>
        <w:rPr>
          <w:sz w:val="28"/>
          <w:szCs w:val="28"/>
        </w:rPr>
      </w:pPr>
      <w:r>
        <w:rPr>
          <w:sz w:val="28"/>
          <w:szCs w:val="28"/>
        </w:rPr>
        <w:t>± 3 метра для высот подвеса антенн от 40 до 120 метров,</w:t>
      </w:r>
    </w:p>
    <w:p w:rsidR="00C820D6" w:rsidRDefault="00C820D6" w:rsidP="00C820D6">
      <w:pPr>
        <w:pStyle w:val="a3"/>
        <w:spacing w:after="0"/>
        <w:ind w:firstLine="709"/>
        <w:jc w:val="both"/>
        <w:rPr>
          <w:sz w:val="28"/>
          <w:szCs w:val="28"/>
        </w:rPr>
      </w:pPr>
      <w:r>
        <w:rPr>
          <w:sz w:val="28"/>
          <w:szCs w:val="28"/>
        </w:rPr>
        <w:t xml:space="preserve">± 4 метра для высот подвеса антенн свыше 120 метров, если иной допуск явно </w:t>
      </w:r>
      <w:proofErr w:type="gramStart"/>
      <w:r>
        <w:rPr>
          <w:sz w:val="28"/>
          <w:szCs w:val="28"/>
        </w:rPr>
        <w:t xml:space="preserve">не указан </w:t>
      </w:r>
      <w:proofErr w:type="gramEnd"/>
      <w:r>
        <w:rPr>
          <w:sz w:val="28"/>
          <w:szCs w:val="28"/>
        </w:rPr>
        <w:t>в РИЧ;</w:t>
      </w:r>
    </w:p>
    <w:p w:rsidR="00C820D6" w:rsidRDefault="00C820D6" w:rsidP="00C820D6">
      <w:pPr>
        <w:pStyle w:val="a3"/>
        <w:spacing w:after="0"/>
        <w:ind w:firstLine="709"/>
        <w:jc w:val="both"/>
        <w:rPr>
          <w:sz w:val="28"/>
          <w:szCs w:val="28"/>
        </w:rPr>
      </w:pPr>
      <w:r w:rsidRPr="00C120E1">
        <w:rPr>
          <w:sz w:val="28"/>
          <w:szCs w:val="28"/>
        </w:rPr>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xml:space="preserve">,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w:t>
      </w:r>
      <w:proofErr w:type="gramStart"/>
      <w:r w:rsidRPr="00C120E1">
        <w:rPr>
          <w:sz w:val="28"/>
          <w:szCs w:val="28"/>
        </w:rPr>
        <w:t>РЭС  не</w:t>
      </w:r>
      <w:proofErr w:type="gramEnd"/>
      <w:r w:rsidRPr="00C120E1">
        <w:rPr>
          <w:sz w:val="28"/>
          <w:szCs w:val="28"/>
        </w:rPr>
        <w:t xml:space="preserve">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 иной допуск явно не указан в РИЧ;</w:t>
      </w:r>
    </w:p>
    <w:p w:rsidR="00C820D6" w:rsidRPr="00C820D6" w:rsidRDefault="00C820D6" w:rsidP="00C820D6">
      <w:pPr>
        <w:pStyle w:val="a3"/>
        <w:spacing w:after="0"/>
        <w:ind w:firstLine="709"/>
        <w:jc w:val="both"/>
        <w:rPr>
          <w:sz w:val="28"/>
          <w:szCs w:val="28"/>
        </w:rPr>
      </w:pPr>
      <w:r>
        <w:rPr>
          <w:sz w:val="28"/>
          <w:szCs w:val="28"/>
        </w:rPr>
        <w:lastRenderedPageBreak/>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w:t>
      </w:r>
      <w:proofErr w:type="gramStart"/>
      <w:r>
        <w:rPr>
          <w:sz w:val="28"/>
          <w:szCs w:val="28"/>
        </w:rPr>
        <w:t xml:space="preserve">не указан </w:t>
      </w:r>
      <w:proofErr w:type="gramEnd"/>
      <w:r>
        <w:rPr>
          <w:sz w:val="28"/>
          <w:szCs w:val="28"/>
        </w:rPr>
        <w:t>в РИЧ.</w:t>
      </w:r>
      <w:r w:rsidRPr="00C120E1">
        <w:rPr>
          <w:sz w:val="28"/>
          <w:szCs w:val="28"/>
        </w:rPr>
        <w:t xml:space="preserve"> </w:t>
      </w:r>
    </w:p>
    <w:p w:rsidR="00C820D6" w:rsidRDefault="00C820D6" w:rsidP="00C820D6">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C820D6" w:rsidRDefault="00C820D6" w:rsidP="00C82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 xml:space="preserve">м сайте </w:t>
      </w:r>
      <w:proofErr w:type="spellStart"/>
      <w:r>
        <w:rPr>
          <w:rFonts w:ascii="Times New Roman" w:eastAsia="Times New Roman" w:hAnsi="Times New Roman" w:cs="Times New Roman"/>
          <w:iCs/>
          <w:sz w:val="28"/>
          <w:szCs w:val="28"/>
        </w:rPr>
        <w:t>Роскомнадзора</w:t>
      </w:r>
      <w:proofErr w:type="spellEnd"/>
      <w:r>
        <w:rPr>
          <w:rFonts w:ascii="Times New Roman" w:eastAsia="Times New Roman" w:hAnsi="Times New Roman" w:cs="Times New Roman"/>
          <w:iCs/>
          <w:sz w:val="28"/>
          <w:szCs w:val="28"/>
        </w:rPr>
        <w:t xml:space="preserve"> по адресу</w:t>
      </w:r>
      <w:r>
        <w:rPr>
          <w:rFonts w:ascii="Times New Roman" w:hAnsi="Times New Roman" w:cs="Times New Roman"/>
          <w:sz w:val="28"/>
          <w:szCs w:val="28"/>
        </w:rPr>
        <w:t>:</w:t>
      </w:r>
    </w:p>
    <w:p w:rsidR="00C820D6" w:rsidRDefault="001F3434" w:rsidP="00C820D6">
      <w:pPr>
        <w:pStyle w:val="ConsPlusNormal"/>
        <w:ind w:firstLine="709"/>
        <w:jc w:val="both"/>
        <w:rPr>
          <w:rFonts w:ascii="Times New Roman" w:hAnsi="Times New Roman" w:cs="Times New Roman"/>
          <w:sz w:val="28"/>
          <w:szCs w:val="28"/>
        </w:rPr>
      </w:pPr>
      <w:hyperlink r:id="rId12" w:history="1">
        <w:r w:rsidR="00C820D6" w:rsidRPr="002F2460">
          <w:rPr>
            <w:rStyle w:val="a6"/>
            <w:rFonts w:ascii="Times New Roman" w:hAnsi="Times New Roman" w:cs="Times New Roman"/>
            <w:sz w:val="28"/>
            <w:szCs w:val="28"/>
          </w:rPr>
          <w:t>https://rkn.gov.ru/docs/Prilozhenie_1_16112017.docx</w:t>
        </w:r>
      </w:hyperlink>
    </w:p>
    <w:p w:rsidR="00C820D6" w:rsidRDefault="00C820D6" w:rsidP="00C820D6">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C820D6" w:rsidRDefault="00C820D6" w:rsidP="00C820D6">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C820D6" w:rsidRDefault="00C820D6" w:rsidP="00C82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C820D6" w:rsidRDefault="00C820D6" w:rsidP="00C82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C820D6" w:rsidRDefault="00C820D6" w:rsidP="00C820D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C820D6" w:rsidRDefault="00C820D6" w:rsidP="00C820D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C820D6" w:rsidRDefault="00C820D6" w:rsidP="00C820D6">
      <w:pPr>
        <w:pStyle w:val="ConsPlusNormal"/>
        <w:ind w:firstLine="709"/>
        <w:jc w:val="both"/>
        <w:rPr>
          <w:rFonts w:ascii="Times New Roman" w:hAnsi="Times New Roman" w:cs="Times New Roman"/>
          <w:bCs/>
          <w:sz w:val="28"/>
          <w:szCs w:val="28"/>
        </w:rPr>
      </w:pPr>
    </w:p>
    <w:p w:rsidR="00C820D6" w:rsidRDefault="00C820D6" w:rsidP="00C820D6">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w:t>
      </w:r>
      <w:proofErr w:type="spellStart"/>
      <w:r w:rsidRPr="00BA7370">
        <w:rPr>
          <w:rFonts w:ascii="Times New Roman" w:eastAsia="Times New Roman" w:hAnsi="Times New Roman" w:cs="Times New Roman"/>
          <w:b/>
          <w:i/>
          <w:sz w:val="28"/>
          <w:szCs w:val="28"/>
        </w:rPr>
        <w:t>Россвязь</w:t>
      </w:r>
      <w:proofErr w:type="spellEnd"/>
      <w:r w:rsidRPr="00BA7370">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C820D6" w:rsidRDefault="00C820D6" w:rsidP="00C820D6">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w:t>
      </w:r>
      <w:proofErr w:type="spellStart"/>
      <w:r w:rsidRPr="00295522">
        <w:rPr>
          <w:rFonts w:ascii="Times New Roman" w:hAnsi="Times New Roman" w:cs="Times New Roman"/>
          <w:sz w:val="28"/>
          <w:szCs w:val="28"/>
        </w:rPr>
        <w:t>Россвязь</w:t>
      </w:r>
      <w:proofErr w:type="spellEnd"/>
      <w:r w:rsidRPr="00295522">
        <w:rPr>
          <w:rFonts w:ascii="Times New Roman" w:hAnsi="Times New Roman" w:cs="Times New Roman"/>
          <w:sz w:val="28"/>
          <w:szCs w:val="28"/>
        </w:rPr>
        <w:t>)</w:t>
      </w:r>
      <w:r>
        <w:rPr>
          <w:rFonts w:ascii="Times New Roman" w:hAnsi="Times New Roman" w:cs="Times New Roman"/>
          <w:sz w:val="28"/>
          <w:szCs w:val="28"/>
        </w:rPr>
        <w:t xml:space="preserve"> освещены в пункте 3 Приказе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 </w:t>
      </w:r>
    </w:p>
    <w:p w:rsidR="00C820D6" w:rsidRDefault="00C820D6" w:rsidP="00C82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Операторы связи один раз в год, не позднее 1 марта, представляют по запросу Федерального агентства связи (далее - </w:t>
      </w:r>
      <w:proofErr w:type="spellStart"/>
      <w:r>
        <w:rPr>
          <w:rFonts w:ascii="Times New Roman" w:hAnsi="Times New Roman" w:cs="Times New Roman"/>
          <w:sz w:val="28"/>
          <w:szCs w:val="28"/>
        </w:rPr>
        <w:t>Россвязь</w:t>
      </w:r>
      <w:proofErr w:type="spellEnd"/>
      <w:r>
        <w:rPr>
          <w:rFonts w:ascii="Times New Roman" w:hAnsi="Times New Roman" w:cs="Times New Roman"/>
          <w:sz w:val="28"/>
          <w:szCs w:val="28"/>
        </w:rPr>
        <w:t xml:space="preserve">)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операторами связи запрашиваемой информации в </w:t>
      </w:r>
      <w:proofErr w:type="spellStart"/>
      <w:r>
        <w:rPr>
          <w:rFonts w:ascii="Times New Roman" w:hAnsi="Times New Roman" w:cs="Times New Roman"/>
          <w:sz w:val="28"/>
          <w:szCs w:val="28"/>
        </w:rPr>
        <w:t>Россвязь</w:t>
      </w:r>
      <w:proofErr w:type="spellEnd"/>
      <w:r>
        <w:rPr>
          <w:rFonts w:ascii="Times New Roman" w:hAnsi="Times New Roman" w:cs="Times New Roman"/>
          <w:sz w:val="28"/>
          <w:szCs w:val="28"/>
        </w:rPr>
        <w:t>, а также перечень сведений, которые должны быть включены в состав предоставляемой информации:</w:t>
      </w:r>
    </w:p>
    <w:p w:rsidR="00C820D6" w:rsidRDefault="00C820D6" w:rsidP="00C82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C820D6" w:rsidRDefault="00C820D6" w:rsidP="00C82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C820D6" w:rsidRDefault="00C820D6" w:rsidP="00C82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C820D6" w:rsidRDefault="00C820D6" w:rsidP="00C820D6">
      <w:pPr>
        <w:pStyle w:val="ConsPlusNormal"/>
        <w:ind w:firstLine="709"/>
        <w:jc w:val="both"/>
        <w:rPr>
          <w:rFonts w:ascii="Times New Roman" w:hAnsi="Times New Roman" w:cs="Times New Roman"/>
          <w:sz w:val="28"/>
          <w:szCs w:val="28"/>
        </w:rPr>
      </w:pPr>
    </w:p>
    <w:p w:rsidR="00C820D6" w:rsidRDefault="00C820D6" w:rsidP="00C820D6">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 xml:space="preserve">6. </w:t>
      </w:r>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 xml:space="preserve">порядку представления </w:t>
      </w:r>
      <w:proofErr w:type="gramStart"/>
      <w:r w:rsidRPr="00060964">
        <w:rPr>
          <w:rFonts w:ascii="Times New Roman" w:eastAsia="Times New Roman" w:hAnsi="Times New Roman" w:cs="Times New Roman"/>
          <w:b/>
          <w:i/>
          <w:sz w:val="28"/>
          <w:szCs w:val="28"/>
        </w:rPr>
        <w:t>в  адрес</w:t>
      </w:r>
      <w:proofErr w:type="gramEnd"/>
      <w:r w:rsidRPr="00060964">
        <w:rPr>
          <w:rFonts w:ascii="Times New Roman" w:eastAsia="Times New Roman" w:hAnsi="Times New Roman" w:cs="Times New Roman"/>
          <w:b/>
          <w:i/>
          <w:sz w:val="28"/>
          <w:szCs w:val="28"/>
        </w:rPr>
        <w:t xml:space="preserve"> Федерального агентства связи (</w:t>
      </w:r>
      <w:proofErr w:type="spellStart"/>
      <w:r w:rsidRPr="00060964">
        <w:rPr>
          <w:rFonts w:ascii="Times New Roman" w:eastAsia="Times New Roman" w:hAnsi="Times New Roman" w:cs="Times New Roman"/>
          <w:b/>
          <w:i/>
          <w:sz w:val="28"/>
          <w:szCs w:val="28"/>
        </w:rPr>
        <w:t>Россвязь</w:t>
      </w:r>
      <w:proofErr w:type="spellEnd"/>
      <w:r w:rsidRPr="00060964">
        <w:rPr>
          <w:rFonts w:ascii="Times New Roman" w:eastAsia="Times New Roman" w:hAnsi="Times New Roman" w:cs="Times New Roman"/>
          <w:b/>
          <w:i/>
          <w:sz w:val="28"/>
          <w:szCs w:val="28"/>
        </w:rPr>
        <w:t xml:space="preserve">)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
    <w:p w:rsidR="00C820D6" w:rsidRPr="00694EEC" w:rsidRDefault="00C820D6" w:rsidP="00C820D6">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proofErr w:type="gramStart"/>
      <w:r>
        <w:rPr>
          <w:rFonts w:ascii="Times New Roman" w:hAnsi="Times New Roman" w:cs="Times New Roman"/>
          <w:sz w:val="28"/>
          <w:szCs w:val="28"/>
        </w:rPr>
        <w:t xml:space="preserve">   </w:t>
      </w:r>
      <w:r w:rsidRPr="00943F11">
        <w:rPr>
          <w:rFonts w:ascii="Times New Roman" w:hAnsi="Times New Roman" w:cs="Times New Roman"/>
          <w:sz w:val="28"/>
          <w:szCs w:val="28"/>
        </w:rPr>
        <w:t>«</w:t>
      </w:r>
      <w:proofErr w:type="gramEnd"/>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C820D6" w:rsidRPr="00694EEC" w:rsidRDefault="00C820D6" w:rsidP="00C820D6">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Перечень лицензионных условий осуществления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18.02.2005 № 87.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C820D6" w:rsidRPr="00694EEC" w:rsidRDefault="00C820D6" w:rsidP="00C820D6">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Сведений) по форме, приведенной в приложении № 1. </w:t>
      </w:r>
    </w:p>
    <w:p w:rsidR="00C820D6" w:rsidRPr="00694EEC" w:rsidRDefault="00C820D6" w:rsidP="00C820D6">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Требование о предоставлении Сведений в Федеральное агентство связи (</w:t>
      </w:r>
      <w:proofErr w:type="spellStart"/>
      <w:r w:rsidRPr="00694EEC">
        <w:rPr>
          <w:rFonts w:ascii="Times New Roman" w:eastAsia="Times New Roman" w:hAnsi="Times New Roman" w:cs="Times New Roman"/>
          <w:sz w:val="28"/>
          <w:szCs w:val="28"/>
        </w:rPr>
        <w:t>Россвязь</w:t>
      </w:r>
      <w:proofErr w:type="spellEnd"/>
      <w:r w:rsidRPr="00694EEC">
        <w:rPr>
          <w:rFonts w:ascii="Times New Roman" w:eastAsia="Times New Roman" w:hAnsi="Times New Roman" w:cs="Times New Roman"/>
          <w:sz w:val="28"/>
          <w:szCs w:val="28"/>
        </w:rPr>
        <w:t>), установленные в пункте 1 Приказа, распространяется на всех лицензиатов имеющих лицензию на оказание услуг связи в сети связи общего пользования, и не зависит от того, оказывается ли услуга связи стороннему вещателю или имеется собственная лицензия на телевизионное, радио или кабельное вещание.</w:t>
      </w:r>
    </w:p>
    <w:p w:rsidR="00C820D6" w:rsidRPr="00694EEC" w:rsidRDefault="00C820D6" w:rsidP="00C820D6">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w:t>
      </w:r>
      <w:r w:rsidRPr="00694EEC">
        <w:rPr>
          <w:rFonts w:ascii="Times New Roman" w:eastAsia="Times New Roman" w:hAnsi="Times New Roman" w:cs="Times New Roman"/>
          <w:sz w:val="28"/>
          <w:szCs w:val="28"/>
        </w:rPr>
        <w:lastRenderedPageBreak/>
        <w:t xml:space="preserve">календарного года. </w:t>
      </w:r>
    </w:p>
    <w:p w:rsidR="00C820D6" w:rsidRPr="00943F11" w:rsidRDefault="00C820D6" w:rsidP="00C820D6">
      <w:pPr>
        <w:pStyle w:val="ConsPlusNormal"/>
        <w:ind w:firstLine="709"/>
        <w:jc w:val="both"/>
        <w:rPr>
          <w:rFonts w:ascii="Times New Roman" w:eastAsia="Times New Roman" w:hAnsi="Times New Roman" w:cs="Times New Roman"/>
          <w:sz w:val="28"/>
          <w:szCs w:val="28"/>
        </w:rPr>
      </w:pPr>
      <w:r w:rsidRPr="00943F11">
        <w:rPr>
          <w:rFonts w:ascii="Times New Roman" w:eastAsia="Times New Roman" w:hAnsi="Times New Roman" w:cs="Times New Roman"/>
          <w:sz w:val="28"/>
          <w:szCs w:val="28"/>
        </w:rPr>
        <w:t>Сведения направляются в Федеральное агентство связи (</w:t>
      </w:r>
      <w:proofErr w:type="spellStart"/>
      <w:r w:rsidRPr="00943F11">
        <w:rPr>
          <w:rFonts w:ascii="Times New Roman" w:eastAsia="Times New Roman" w:hAnsi="Times New Roman" w:cs="Times New Roman"/>
          <w:sz w:val="28"/>
          <w:szCs w:val="28"/>
        </w:rPr>
        <w:t>Россвязь</w:t>
      </w:r>
      <w:proofErr w:type="spellEnd"/>
      <w:r w:rsidRPr="00943F11">
        <w:rPr>
          <w:rFonts w:ascii="Times New Roman" w:eastAsia="Times New Roman" w:hAnsi="Times New Roman" w:cs="Times New Roman"/>
          <w:sz w:val="28"/>
          <w:szCs w:val="28"/>
        </w:rPr>
        <w:t xml:space="preserve">) в электронной форме через раздел "Личный кабинет оператора связи" (далее - Личный кабинет) на официальном интернет-портале Федерального агентства связи по электронному адресу: </w:t>
      </w:r>
      <w:hyperlink r:id="rId13" w:history="1">
        <w:r w:rsidRPr="00943F11">
          <w:rPr>
            <w:rStyle w:val="a6"/>
            <w:rFonts w:ascii="Times New Roman" w:eastAsia="Times New Roman" w:hAnsi="Times New Roman" w:cs="Times New Roman"/>
            <w:sz w:val="28"/>
            <w:szCs w:val="28"/>
          </w:rPr>
          <w:t>http://is.rossvyaz.ru:8081/rossvyaz</w:t>
        </w:r>
      </w:hyperlink>
      <w:r w:rsidRPr="00943F11">
        <w:rPr>
          <w:rFonts w:ascii="Times New Roman" w:eastAsia="Times New Roman" w:hAnsi="Times New Roman" w:cs="Times New Roman"/>
          <w:sz w:val="28"/>
          <w:szCs w:val="28"/>
        </w:rPr>
        <w:t xml:space="preserve"> или на бумажных носителях по адресу: пер. </w:t>
      </w:r>
      <w:proofErr w:type="spellStart"/>
      <w:r w:rsidRPr="00943F11">
        <w:rPr>
          <w:rFonts w:ascii="Times New Roman" w:eastAsia="Times New Roman" w:hAnsi="Times New Roman" w:cs="Times New Roman"/>
          <w:sz w:val="28"/>
          <w:szCs w:val="28"/>
        </w:rPr>
        <w:t>Николоямский</w:t>
      </w:r>
      <w:proofErr w:type="spellEnd"/>
      <w:r w:rsidRPr="00943F11">
        <w:rPr>
          <w:rFonts w:ascii="Times New Roman" w:eastAsia="Times New Roman" w:hAnsi="Times New Roman" w:cs="Times New Roman"/>
          <w:sz w:val="28"/>
          <w:szCs w:val="28"/>
        </w:rPr>
        <w:t>, д. 3А, стр. 2, Москва, 109289. Электронные документы, направляемые через Личный кабинет, подписываются усиленной квалифицированной электронной подписью.</w:t>
      </w:r>
    </w:p>
    <w:p w:rsidR="00C820D6" w:rsidRPr="00943F11" w:rsidRDefault="00C820D6" w:rsidP="00C820D6">
      <w:pPr>
        <w:pStyle w:val="ConsPlusNormal"/>
        <w:ind w:firstLine="709"/>
        <w:jc w:val="both"/>
        <w:rPr>
          <w:rFonts w:ascii="Times New Roman" w:eastAsia="Times New Roman" w:hAnsi="Times New Roman" w:cs="Times New Roman"/>
          <w:sz w:val="28"/>
          <w:szCs w:val="28"/>
        </w:rPr>
      </w:pPr>
    </w:p>
    <w:p w:rsidR="00C820D6" w:rsidRPr="00943F11" w:rsidRDefault="00C820D6" w:rsidP="00C820D6">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C820D6" w:rsidRPr="00943F11" w:rsidRDefault="00C820D6" w:rsidP="00C820D6">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 </w:t>
      </w:r>
    </w:p>
    <w:p w:rsidR="00C820D6" w:rsidRPr="00943F11" w:rsidRDefault="00C820D6" w:rsidP="00C820D6">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Согласно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C820D6" w:rsidRPr="00943F11" w:rsidRDefault="00C820D6" w:rsidP="00C820D6">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C820D6" w:rsidRDefault="00C820D6" w:rsidP="00C820D6">
      <w:pPr>
        <w:autoSpaceDE w:val="0"/>
        <w:autoSpaceDN w:val="0"/>
        <w:adjustRightInd w:val="0"/>
        <w:spacing w:after="0" w:line="240" w:lineRule="auto"/>
        <w:ind w:firstLine="709"/>
        <w:jc w:val="both"/>
        <w:rPr>
          <w:rFonts w:ascii="Times New Roman" w:hAnsi="Times New Roman" w:cs="Times New Roman"/>
          <w:sz w:val="28"/>
          <w:szCs w:val="28"/>
        </w:rPr>
      </w:pPr>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C820D6" w:rsidRDefault="00C820D6" w:rsidP="00C820D6">
      <w:pPr>
        <w:pStyle w:val="ConsPlusNormal"/>
        <w:ind w:firstLine="709"/>
        <w:jc w:val="both"/>
        <w:rPr>
          <w:rFonts w:ascii="Times New Roman" w:hAnsi="Times New Roman" w:cs="Times New Roman"/>
          <w:b/>
          <w:bCs/>
          <w:i/>
          <w:sz w:val="28"/>
          <w:szCs w:val="28"/>
        </w:rPr>
      </w:pPr>
    </w:p>
    <w:p w:rsidR="00C820D6" w:rsidRPr="00152B4D" w:rsidRDefault="00C820D6" w:rsidP="00C820D6">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w:t>
      </w:r>
      <w:r w:rsidRPr="00943F11">
        <w:rPr>
          <w:rFonts w:ascii="Times New Roman" w:hAnsi="Times New Roman" w:cs="Times New Roman"/>
          <w:b/>
          <w:i/>
          <w:sz w:val="28"/>
          <w:szCs w:val="28"/>
        </w:rPr>
        <w:lastRenderedPageBreak/>
        <w:t xml:space="preserve">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пунктами 5, 6, 7, 8 постановления Правительства РФ от 24.03.2006 № 160, подпунктов «а», «в» пункта 46 Правил оказания услуг почтовой связи, утвержденных приказом </w:t>
      </w:r>
      <w:proofErr w:type="spellStart"/>
      <w:r w:rsidRPr="00943F11">
        <w:rPr>
          <w:rFonts w:ascii="Times New Roman" w:eastAsia="Times New Roman" w:hAnsi="Times New Roman" w:cs="Times New Roman"/>
          <w:b/>
          <w:i/>
          <w:sz w:val="28"/>
          <w:szCs w:val="28"/>
        </w:rPr>
        <w:t>Минкомсвязи</w:t>
      </w:r>
      <w:proofErr w:type="spellEnd"/>
      <w:r w:rsidRPr="00943F11">
        <w:rPr>
          <w:rFonts w:ascii="Times New Roman" w:eastAsia="Times New Roman" w:hAnsi="Times New Roman" w:cs="Times New Roman"/>
          <w:b/>
          <w:i/>
          <w:sz w:val="28"/>
          <w:szCs w:val="28"/>
        </w:rPr>
        <w:t xml:space="preserve"> России от 31.07.2014 № 234, лицензионных требований лицензии на оказание услуг связи</w:t>
      </w:r>
      <w:r w:rsidRPr="00152B4D">
        <w:rPr>
          <w:rFonts w:ascii="Times New Roman" w:eastAsia="Times New Roman" w:hAnsi="Times New Roman" w:cs="Times New Roman"/>
          <w:b/>
          <w:i/>
          <w:sz w:val="28"/>
          <w:szCs w:val="28"/>
        </w:rPr>
        <w:t>)</w:t>
      </w:r>
    </w:p>
    <w:p w:rsidR="00C820D6" w:rsidRDefault="00C820D6" w:rsidP="00C820D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w:t>
      </w:r>
      <w:proofErr w:type="spellStart"/>
      <w:r w:rsidRPr="002B347B">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постановлением </w:t>
      </w:r>
      <w:r w:rsidRPr="002B347B">
        <w:rPr>
          <w:rFonts w:ascii="Times New Roman" w:eastAsia="Times New Roman" w:hAnsi="Times New Roman" w:cs="Times New Roman"/>
          <w:sz w:val="28"/>
          <w:szCs w:val="28"/>
        </w:rPr>
        <w:t>Правительства Р</w:t>
      </w:r>
      <w:r>
        <w:rPr>
          <w:rFonts w:ascii="Times New Roman" w:eastAsia="Times New Roman" w:hAnsi="Times New Roman" w:cs="Times New Roman"/>
          <w:sz w:val="28"/>
          <w:szCs w:val="28"/>
        </w:rPr>
        <w:t>Ф</w:t>
      </w:r>
      <w:r w:rsidRPr="002B347B">
        <w:rPr>
          <w:rFonts w:ascii="Times New Roman" w:eastAsia="Times New Roman" w:hAnsi="Times New Roman" w:cs="Times New Roman"/>
          <w:sz w:val="28"/>
          <w:szCs w:val="28"/>
        </w:rPr>
        <w:t xml:space="preserve"> от 24.03.2006 № 160</w:t>
      </w:r>
      <w:r>
        <w:rPr>
          <w:rFonts w:ascii="Times New Roman" w:eastAsia="Times New Roman" w:hAnsi="Times New Roman" w:cs="Times New Roman"/>
          <w:sz w:val="28"/>
          <w:szCs w:val="28"/>
        </w:rPr>
        <w:t>.</w:t>
      </w:r>
    </w:p>
    <w:p w:rsidR="00C820D6" w:rsidRPr="0073411D" w:rsidRDefault="00C820D6" w:rsidP="00C820D6">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C820D6" w:rsidRPr="0073411D" w:rsidRDefault="00C820D6" w:rsidP="00C820D6">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C820D6" w:rsidRPr="00B546C6" w:rsidRDefault="00C820D6" w:rsidP="00C820D6">
      <w:pPr>
        <w:pStyle w:val="ConsPlusNormal"/>
        <w:ind w:firstLine="709"/>
        <w:jc w:val="both"/>
        <w:rPr>
          <w:rFonts w:ascii="Times New Roman" w:eastAsia="Times New Roman" w:hAnsi="Times New Roman" w:cs="Times New Roman"/>
          <w:color w:val="FF0000"/>
          <w:sz w:val="28"/>
          <w:szCs w:val="28"/>
        </w:rPr>
      </w:pPr>
      <w:r w:rsidRPr="0073411D">
        <w:rPr>
          <w:rFonts w:ascii="Times New Roman" w:eastAsia="Times New Roman" w:hAnsi="Times New Roman" w:cs="Times New Roman"/>
          <w:sz w:val="28"/>
          <w:szCs w:val="28"/>
        </w:rPr>
        <w:t>-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w:t>
      </w:r>
      <w:r>
        <w:rPr>
          <w:rFonts w:ascii="Times New Roman" w:eastAsia="Times New Roman" w:hAnsi="Times New Roman" w:cs="Times New Roman"/>
          <w:sz w:val="28"/>
          <w:szCs w:val="28"/>
        </w:rPr>
        <w:t>Ф</w:t>
      </w:r>
      <w:r w:rsidRPr="0073411D">
        <w:rPr>
          <w:rFonts w:ascii="Times New Roman" w:eastAsia="Times New Roman" w:hAnsi="Times New Roman" w:cs="Times New Roman"/>
          <w:sz w:val="28"/>
          <w:szCs w:val="28"/>
        </w:rPr>
        <w:t xml:space="preserve"> от 24.03.2006 № 160), обязательных требований, установленных пунктами 5, 6, 7, 8, подпунктами «а», «в» пункта 46 Правил оказания услуг почтовой связи (утвержденных приказом </w:t>
      </w:r>
      <w:proofErr w:type="spellStart"/>
      <w:r w:rsidRPr="0073411D">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p w:rsidR="00C820D6" w:rsidRDefault="00C820D6"/>
    <w:sectPr w:rsidR="00C820D6"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10747B"/>
    <w:rsid w:val="00163B0C"/>
    <w:rsid w:val="001643C7"/>
    <w:rsid w:val="00166C8A"/>
    <w:rsid w:val="00170D72"/>
    <w:rsid w:val="00184305"/>
    <w:rsid w:val="001F3434"/>
    <w:rsid w:val="002200C3"/>
    <w:rsid w:val="00222054"/>
    <w:rsid w:val="002473DB"/>
    <w:rsid w:val="0027753D"/>
    <w:rsid w:val="002E431C"/>
    <w:rsid w:val="00302079"/>
    <w:rsid w:val="00312A7D"/>
    <w:rsid w:val="003D189E"/>
    <w:rsid w:val="003E1BAC"/>
    <w:rsid w:val="00400F51"/>
    <w:rsid w:val="004169E9"/>
    <w:rsid w:val="00425EB1"/>
    <w:rsid w:val="00454F9D"/>
    <w:rsid w:val="004F196F"/>
    <w:rsid w:val="00565AF0"/>
    <w:rsid w:val="005928F4"/>
    <w:rsid w:val="005C6BE0"/>
    <w:rsid w:val="00605FF3"/>
    <w:rsid w:val="00641E69"/>
    <w:rsid w:val="0068424F"/>
    <w:rsid w:val="006D0D64"/>
    <w:rsid w:val="006F09EC"/>
    <w:rsid w:val="006F6D5F"/>
    <w:rsid w:val="00750B40"/>
    <w:rsid w:val="007D0562"/>
    <w:rsid w:val="007F5AFE"/>
    <w:rsid w:val="00803518"/>
    <w:rsid w:val="0082038A"/>
    <w:rsid w:val="00853227"/>
    <w:rsid w:val="008E2784"/>
    <w:rsid w:val="008F6E4F"/>
    <w:rsid w:val="009C1783"/>
    <w:rsid w:val="009F000C"/>
    <w:rsid w:val="00A9620E"/>
    <w:rsid w:val="00AC4F56"/>
    <w:rsid w:val="00B25F83"/>
    <w:rsid w:val="00B702F6"/>
    <w:rsid w:val="00C270BE"/>
    <w:rsid w:val="00C577B2"/>
    <w:rsid w:val="00C820D6"/>
    <w:rsid w:val="00CA287E"/>
    <w:rsid w:val="00CE1B97"/>
    <w:rsid w:val="00D35575"/>
    <w:rsid w:val="00D47CC3"/>
    <w:rsid w:val="00D97F81"/>
    <w:rsid w:val="00DF10AE"/>
    <w:rsid w:val="00E51413"/>
    <w:rsid w:val="00E774DF"/>
    <w:rsid w:val="00E84BF5"/>
    <w:rsid w:val="00ED0830"/>
    <w:rsid w:val="00EF6170"/>
    <w:rsid w:val="00F01E12"/>
    <w:rsid w:val="00F0794D"/>
    <w:rsid w:val="00F61AC2"/>
    <w:rsid w:val="00FB0A08"/>
    <w:rsid w:val="00FD6079"/>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3965F-63AA-4DEA-84AB-DC159586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C820D6"/>
    <w:rPr>
      <w:color w:val="29A5DC"/>
      <w:u w:val="single"/>
    </w:rPr>
  </w:style>
  <w:style w:type="paragraph" w:customStyle="1" w:styleId="ConsPlusNormal">
    <w:name w:val="ConsPlusNormal"/>
    <w:rsid w:val="00C820D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fc.ru/grfc/sprav_info/" TargetMode="External"/><Relationship Id="rId13" Type="http://schemas.openxmlformats.org/officeDocument/2006/relationships/hyperlink" Target="http://is.rossvyaz.ru:8081/rossvyaz" TargetMode="External"/><Relationship Id="rId3" Type="http://schemas.openxmlformats.org/officeDocument/2006/relationships/settings" Target="settings.xml"/><Relationship Id="rId7" Type="http://schemas.openxmlformats.org/officeDocument/2006/relationships/hyperlink" Target="consultantplus://offline/ref=006B09B310A54B578BEEDA193D888E035A21EFA4623A431AAB5FD2D7A26DDCB47BE039ACA1F621E3F3HCH" TargetMode="External"/><Relationship Id="rId12" Type="http://schemas.openxmlformats.org/officeDocument/2006/relationships/hyperlink" Target="https://rkn.gov.ru/docs/Prilozhenie_1_1611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kn.gov.ru/communication/licensing-activity/" TargetMode="External"/><Relationship Id="rId11" Type="http://schemas.openxmlformats.org/officeDocument/2006/relationships/hyperlink" Target="https://www.gosuslugi.ru/pgu/stateStructure/10000017282.html" TargetMode="External"/><Relationship Id="rId5" Type="http://schemas.openxmlformats.org/officeDocument/2006/relationships/hyperlink" Target="http://rkn.gov.ru/" TargetMode="External"/><Relationship Id="rId15" Type="http://schemas.openxmlformats.org/officeDocument/2006/relationships/theme" Target="theme/theme1.xml"/><Relationship Id="rId10" Type="http://schemas.openxmlformats.org/officeDocument/2006/relationships/hyperlink" Target="https://24.rkn.gov.ru/directions/sitemap1327/p3121/" TargetMode="External"/><Relationship Id="rId4" Type="http://schemas.openxmlformats.org/officeDocument/2006/relationships/webSettings" Target="webSettings.xml"/><Relationship Id="rId9" Type="http://schemas.openxmlformats.org/officeDocument/2006/relationships/hyperlink" Target="http://24.rk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4344</Words>
  <Characters>24765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Hlebnikov</cp:lastModifiedBy>
  <cp:revision>4</cp:revision>
  <cp:lastPrinted>2018-10-01T05:26:00Z</cp:lastPrinted>
  <dcterms:created xsi:type="dcterms:W3CDTF">2018-12-29T05:01:00Z</dcterms:created>
  <dcterms:modified xsi:type="dcterms:W3CDTF">2018-12-29T05:03:00Z</dcterms:modified>
</cp:coreProperties>
</file>