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3A399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97DC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13.08.2019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80663" w:rsidRDefault="003A11B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AB103B" w:rsidRPr="003A2B49" w:rsidRDefault="00AB103B" w:rsidP="00AB103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B103B" w:rsidRPr="00535691" w:rsidRDefault="00AB103B" w:rsidP="00AB10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3578C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деятельности </w:t>
      </w:r>
      <w:r w:rsidR="009A34C6">
        <w:rPr>
          <w:rFonts w:ascii="Times New Roman" w:hAnsi="Times New Roman" w:cs="Times New Roman"/>
          <w:sz w:val="28"/>
          <w:szCs w:val="28"/>
        </w:rPr>
        <w:t xml:space="preserve">по решению учредителя 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газеты «Тыва Республиканын хоойлу-дурумнери» </w:t>
      </w:r>
      <w:r w:rsidRPr="0043578C">
        <w:rPr>
          <w:rFonts w:ascii="Times New Roman" w:hAnsi="Times New Roman" w:cs="Times New Roman"/>
          <w:sz w:val="28"/>
          <w:szCs w:val="28"/>
        </w:rPr>
        <w:t xml:space="preserve">(свидетельство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серии ПИ № </w:t>
      </w:r>
      <w:r w:rsidRPr="00AB103B">
        <w:rPr>
          <w:rFonts w:ascii="Times New Roman" w:hAnsi="Times New Roman" w:cs="Times New Roman"/>
          <w:sz w:val="28"/>
          <w:szCs w:val="28"/>
        </w:rPr>
        <w:t xml:space="preserve">ТУ 24 - 00672 </w:t>
      </w:r>
      <w:r>
        <w:rPr>
          <w:rFonts w:ascii="Times New Roman" w:hAnsi="Times New Roman" w:cs="Times New Roman"/>
          <w:sz w:val="28"/>
          <w:szCs w:val="28"/>
        </w:rPr>
        <w:t>от 03.04.2013) согласно приказу Енисейского управления Роскомнадзора</w:t>
      </w:r>
      <w:r w:rsidRPr="0051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24.05</w:t>
      </w:r>
      <w:r w:rsidRPr="0043578C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№ 34</w:t>
      </w:r>
      <w:r w:rsidRPr="0043578C">
        <w:rPr>
          <w:rFonts w:ascii="Times New Roman" w:hAnsi="Times New Roman" w:cs="Times New Roman"/>
          <w:sz w:val="28"/>
          <w:szCs w:val="28"/>
        </w:rPr>
        <w:t>-смк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34C6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535691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AB103B" w:rsidRDefault="00AB103B" w:rsidP="00AB10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9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35691">
        <w:rPr>
          <w:rFonts w:ascii="Times New Roman" w:hAnsi="Times New Roman" w:cs="Times New Roman"/>
          <w:sz w:val="28"/>
          <w:szCs w:val="28"/>
        </w:rPr>
        <w:t>Исключить мероприятие систематического наблюдения в отношении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газеты «Тыва Республиканын хоойлу-дурумнери» </w:t>
      </w:r>
      <w:r w:rsidRPr="00BF211F">
        <w:rPr>
          <w:rFonts w:ascii="Times New Roman" w:hAnsi="Times New Roman" w:cs="Times New Roman"/>
          <w:sz w:val="28"/>
          <w:szCs w:val="28"/>
        </w:rPr>
        <w:t>из плана деятельности Енисейского управления Федеральной службы по надзору в сфере связи, информационных технологий и массовых коммуникаций на 2019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Pr="00C11139">
        <w:rPr>
          <w:rFonts w:ascii="Times New Roman" w:hAnsi="Times New Roman" w:cs="Times New Roman"/>
          <w:color w:val="auto"/>
          <w:sz w:val="28"/>
          <w:szCs w:val="28"/>
        </w:rPr>
        <w:t xml:space="preserve"> утверждённого приказом руководителя Енисейского управления Федеральной службы по надзору в сфере связи, информационных технологий и массовых </w:t>
      </w:r>
      <w:r>
        <w:rPr>
          <w:rFonts w:ascii="Times New Roman" w:hAnsi="Times New Roman" w:cs="Times New Roman"/>
          <w:color w:val="auto"/>
          <w:sz w:val="28"/>
          <w:szCs w:val="28"/>
        </w:rPr>
        <w:t>коммуникаций от 15.11.2018 № 481.</w:t>
      </w:r>
      <w:proofErr w:type="gramEnd"/>
    </w:p>
    <w:p w:rsidR="00AB103B" w:rsidRPr="00154724" w:rsidRDefault="00AB103B" w:rsidP="00AB103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AB103B" w:rsidRDefault="00AB103B" w:rsidP="00AB103B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80663" w:rsidRPr="00131C6E" w:rsidRDefault="003A11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131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F80663" w:rsidRDefault="003A11B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16216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16216C" w:rsidRDefault="003A39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16216C" w:rsidRDefault="003A399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подписью в системе электронного документооборота Роскомнадзора</w:t>
            </w:r>
          </w:p>
        </w:tc>
      </w:tr>
      <w:tr w:rsidR="0016216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16216C" w:rsidRDefault="003A399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16216C" w:rsidTr="008041F4">
        <w:trPr>
          <w:cantSplit/>
          <w:jc w:val="center"/>
        </w:trPr>
        <w:tc>
          <w:tcPr>
            <w:tcW w:w="988" w:type="dxa"/>
          </w:tcPr>
          <w:p w:rsidR="0016216C" w:rsidRDefault="003A399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16216C" w:rsidRDefault="003A39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16216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16216C" w:rsidRDefault="003A399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16216C" w:rsidRDefault="003A39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16216C" w:rsidTr="008041F4">
        <w:trPr>
          <w:cantSplit/>
          <w:jc w:val="center"/>
        </w:trPr>
        <w:tc>
          <w:tcPr>
            <w:tcW w:w="988" w:type="dxa"/>
          </w:tcPr>
          <w:p w:rsidR="0016216C" w:rsidRDefault="003A399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16216C" w:rsidRDefault="003A39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3A3991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C5" w:rsidRDefault="00897DC5" w:rsidP="00AE17C7">
      <w:pPr>
        <w:spacing w:after="0" w:line="240" w:lineRule="auto"/>
      </w:pPr>
      <w:r>
        <w:separator/>
      </w:r>
    </w:p>
  </w:endnote>
  <w:endnote w:type="continuationSeparator" w:id="0">
    <w:p w:rsidR="00897DC5" w:rsidRDefault="00897DC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Севик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Аяна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Мергеновна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2178CD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AB103B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пециалист </w:t>
        </w:r>
        <w:r w:rsidR="002178CD">
          <w:rPr>
            <w:rFonts w:ascii="Times New Roman" w:eastAsia="Times New Roman" w:hAnsi="Times New Roman" w:cs="Times New Roman"/>
            <w:color w:val="auto"/>
            <w:lang w:eastAsia="ru-RU"/>
          </w:rPr>
          <w:t>–</w:t>
        </w:r>
        <w:r w:rsidRPr="00AB103B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эксперт</w:t>
        </w:r>
        <w:r w:rsidR="002178CD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ТО Кызыл</w:t>
        </w:r>
      </w:sdtContent>
    </w:sdt>
  </w:p>
  <w:p w:rsidR="00AE17C7" w:rsidRPr="002178CD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val="en-US"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</w:t>
    </w:r>
    <w:r w:rsidRPr="002178CD">
      <w:rPr>
        <w:rFonts w:ascii="Times New Roman" w:eastAsia="Times New Roman" w:hAnsi="Times New Roman" w:cs="Times New Roman"/>
        <w:color w:val="auto"/>
        <w:lang w:val="en-US" w:eastAsia="ru-RU"/>
      </w:rPr>
      <w:t>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honeEis"/>
        <w:id w:val="425936993"/>
        <w:text/>
      </w:sdtPr>
      <w:sdtEndPr/>
      <w:sdtContent>
        <w:r w:rsidRPr="002178CD">
          <w:rPr>
            <w:rFonts w:ascii="Times New Roman" w:eastAsia="Times New Roman" w:hAnsi="Times New Roman" w:cs="Times New Roman"/>
            <w:color w:val="auto"/>
            <w:lang w:val="en-US" w:eastAsia="ru-RU"/>
          </w:rPr>
          <w:t xml:space="preserve">(839422) </w:t>
        </w:r>
        <w:r w:rsidR="00E92CFE" w:rsidRPr="002178CD">
          <w:rPr>
            <w:rFonts w:ascii="Times New Roman" w:eastAsia="Times New Roman" w:hAnsi="Times New Roman" w:cs="Times New Roman"/>
            <w:color w:val="auto"/>
            <w:lang w:val="en-US" w:eastAsia="ru-RU"/>
          </w:rPr>
          <w:t>2448</w:t>
        </w:r>
        <w:r w:rsidRPr="002178CD">
          <w:rPr>
            <w:rFonts w:ascii="Times New Roman" w:eastAsia="Times New Roman" w:hAnsi="Times New Roman" w:cs="Times New Roman"/>
            <w:color w:val="auto"/>
            <w:lang w:val="en-US" w:eastAsia="ru-RU"/>
          </w:rPr>
          <w:t>6</w:t>
        </w:r>
      </w:sdtContent>
    </w:sdt>
    <w:r w:rsidR="002178CD" w:rsidRPr="002178CD">
      <w:rPr>
        <w:rFonts w:ascii="Times New Roman" w:eastAsia="Times New Roman" w:hAnsi="Times New Roman" w:cs="Times New Roman"/>
        <w:color w:val="auto"/>
        <w:lang w:val="en-US" w:eastAsia="ru-RU"/>
      </w:rPr>
      <w:t xml:space="preserve">, </w:t>
    </w:r>
    <w:r w:rsidR="002178CD">
      <w:rPr>
        <w:rFonts w:ascii="Times New Roman" w:eastAsia="Times New Roman" w:hAnsi="Times New Roman" w:cs="Times New Roman"/>
        <w:color w:val="auto"/>
        <w:lang w:val="en-US" w:eastAsia="ru-RU"/>
      </w:rPr>
      <w:t>e-mail rsockanc17@rkn.gov.ru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C5" w:rsidRDefault="00897DC5" w:rsidP="00AE17C7">
      <w:pPr>
        <w:spacing w:after="0" w:line="240" w:lineRule="auto"/>
      </w:pPr>
      <w:r>
        <w:separator/>
      </w:r>
    </w:p>
  </w:footnote>
  <w:footnote w:type="continuationSeparator" w:id="0">
    <w:p w:rsidR="00897DC5" w:rsidRDefault="00897DC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9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1C6E"/>
    <w:rsid w:val="00132A70"/>
    <w:rsid w:val="00134D66"/>
    <w:rsid w:val="00141450"/>
    <w:rsid w:val="00154724"/>
    <w:rsid w:val="0016216C"/>
    <w:rsid w:val="001A4E58"/>
    <w:rsid w:val="001C2532"/>
    <w:rsid w:val="001D1155"/>
    <w:rsid w:val="001D5F27"/>
    <w:rsid w:val="001F17AC"/>
    <w:rsid w:val="002178CD"/>
    <w:rsid w:val="002235D4"/>
    <w:rsid w:val="00242F96"/>
    <w:rsid w:val="00251824"/>
    <w:rsid w:val="00272472"/>
    <w:rsid w:val="002733E7"/>
    <w:rsid w:val="002A2C8B"/>
    <w:rsid w:val="002F32DC"/>
    <w:rsid w:val="00300F46"/>
    <w:rsid w:val="003A11BA"/>
    <w:rsid w:val="003A2B49"/>
    <w:rsid w:val="003A3991"/>
    <w:rsid w:val="0040183A"/>
    <w:rsid w:val="00402939"/>
    <w:rsid w:val="0049523F"/>
    <w:rsid w:val="0050001D"/>
    <w:rsid w:val="00504A73"/>
    <w:rsid w:val="0057695C"/>
    <w:rsid w:val="00583AF1"/>
    <w:rsid w:val="00597089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7DC5"/>
    <w:rsid w:val="008F1B29"/>
    <w:rsid w:val="00957258"/>
    <w:rsid w:val="009A34C6"/>
    <w:rsid w:val="009B62A6"/>
    <w:rsid w:val="009D7281"/>
    <w:rsid w:val="009E6372"/>
    <w:rsid w:val="00A51CE2"/>
    <w:rsid w:val="00A94D6A"/>
    <w:rsid w:val="00AB103B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21178"/>
    <w:rsid w:val="00E40538"/>
    <w:rsid w:val="00E906FF"/>
    <w:rsid w:val="00E92CFE"/>
    <w:rsid w:val="00EB3B62"/>
    <w:rsid w:val="00EE5457"/>
    <w:rsid w:val="00F3092A"/>
    <w:rsid w:val="00F47FCE"/>
    <w:rsid w:val="00F80663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E55F6" w:rsidP="008E55F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E55F6" w:rsidP="008E55F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B1D5A"/>
    <w:rsid w:val="002063A9"/>
    <w:rsid w:val="002523F4"/>
    <w:rsid w:val="00292E22"/>
    <w:rsid w:val="002937BB"/>
    <w:rsid w:val="002C5DCF"/>
    <w:rsid w:val="002E090A"/>
    <w:rsid w:val="002E2A5F"/>
    <w:rsid w:val="002F3E9C"/>
    <w:rsid w:val="00304C52"/>
    <w:rsid w:val="0031788C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17D93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E55F6"/>
    <w:rsid w:val="00917628"/>
    <w:rsid w:val="009379F2"/>
    <w:rsid w:val="00956F3F"/>
    <w:rsid w:val="009703CB"/>
    <w:rsid w:val="009910A0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55F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E55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E55F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55F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E55F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E55F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382E66-9C0A-4DFE-9AB0-8C64D2FA7E1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2019-08-14T02:33:00Z</dcterms:created>
  <dcterms:modified xsi:type="dcterms:W3CDTF">2019-08-14T02:33:00Z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