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wp14:editId="5E82D512" wp14:anchorId="3CFD5A6D"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wp14:editId="7A34FDD9" wp14:anchorId="5C350CB2"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B20117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21.08.2019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106-нд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B20117" w:rsidR="00F66D1F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BE6F7D" w:rsidP="00BE6F7D" w:rsidR="00BE6F7D">
      <w:pPr>
        <w:rPr>
          <w:lang w:val="en-US"/>
        </w:rPr>
      </w:pPr>
    </w:p>
    <w:p w:rsidRDefault="00BE6F7D" w:rsidP="00BE6F7D" w:rsidR="00BE6F7D" w:rsidRPr="003A2B49">
      <w:pPr>
        <w:tabs>
          <w:tab w:pos="709" w:val="left"/>
        </w:tabs>
        <w:spacing w:lineRule="auto" w:line="36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>О внесени</w:t>
      </w:r>
      <w:r>
        <w:rPr>
          <w:rFonts w:cs="Times New Roman" w:hAnsi="Times New Roman" w:ascii="Times New Roman"/>
          <w:b/>
          <w:sz w:val="28"/>
          <w:szCs w:val="28"/>
        </w:rPr>
        <w:t>и изменений в план деятельности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2019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BE6F7D" w:rsidP="00BE6F7D" w:rsidR="00BE6F7D" w:rsidRPr="00956240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BE6F7D" w:rsidP="00BE6F7D" w:rsidR="00BE6F7D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приостановлением по решению учредителя деятельности средства массовой информации газеты «Газета Строитель», свидетельство</w:t>
      </w:r>
      <w:r w:rsidRPr="00FD1A2F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о регистрации серии </w:t>
      </w:r>
      <w:r w:rsidRPr="00956240">
        <w:rPr>
          <w:rFonts w:cs="Times New Roman" w:hAnsi="Times New Roman" w:ascii="Times New Roman"/>
          <w:sz w:val="28"/>
          <w:szCs w:val="28"/>
        </w:rPr>
        <w:t xml:space="preserve">ПИ № ТУ 24 </w:t>
      </w:r>
      <w:r>
        <w:rPr>
          <w:rFonts w:cs="Times New Roman" w:hAnsi="Times New Roman" w:ascii="Times New Roman"/>
          <w:sz w:val="28"/>
          <w:szCs w:val="28"/>
        </w:rPr>
        <w:t>–</w:t>
      </w:r>
      <w:r w:rsidRPr="00956240">
        <w:rPr>
          <w:rFonts w:cs="Times New Roman" w:hAnsi="Times New Roman" w:ascii="Times New Roman"/>
          <w:sz w:val="28"/>
          <w:szCs w:val="28"/>
        </w:rPr>
        <w:t xml:space="preserve"> 00</w:t>
      </w:r>
      <w:r>
        <w:rPr>
          <w:rFonts w:cs="Times New Roman" w:hAnsi="Times New Roman" w:ascii="Times New Roman"/>
          <w:sz w:val="28"/>
          <w:szCs w:val="28"/>
        </w:rPr>
        <w:t>671 от 28</w:t>
      </w:r>
      <w:r w:rsidRPr="00956240">
        <w:rPr>
          <w:rFonts w:cs="Times New Roman" w:hAnsi="Times New Roman" w:ascii="Times New Roman"/>
          <w:sz w:val="28"/>
          <w:szCs w:val="28"/>
        </w:rPr>
        <w:t>.</w:t>
      </w:r>
      <w:r>
        <w:rPr>
          <w:rFonts w:cs="Times New Roman" w:hAnsi="Times New Roman" w:ascii="Times New Roman"/>
          <w:sz w:val="28"/>
          <w:szCs w:val="28"/>
        </w:rPr>
        <w:t>03</w:t>
      </w:r>
      <w:r w:rsidRPr="00956240">
        <w:rPr>
          <w:rFonts w:cs="Times New Roman" w:hAnsi="Times New Roman" w:ascii="Times New Roman"/>
          <w:sz w:val="28"/>
          <w:szCs w:val="28"/>
        </w:rPr>
        <w:t>.201</w:t>
      </w:r>
      <w:r>
        <w:rPr>
          <w:rFonts w:cs="Times New Roman" w:hAnsi="Times New Roman" w:ascii="Times New Roman"/>
          <w:sz w:val="28"/>
          <w:szCs w:val="28"/>
        </w:rPr>
        <w:t xml:space="preserve">3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BE6F7D" w:rsidP="00BE6F7D" w:rsidR="00BE6F7D" w:rsidRPr="0089656C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3.2.1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cs="Times New Roman" w:hAnsi="Times New Roman" w:ascii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cs="Times New Roman" w:hAnsi="Times New Roman" w:ascii="Times New Roman"/>
          <w:color w:val="auto"/>
          <w:sz w:val="28"/>
          <w:szCs w:val="28"/>
        </w:rPr>
        <w:t>на 2019 год,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cs="Times New Roman" w:hAnsi="Times New Roman" w:ascii="Times New Roman"/>
          <w:color w:val="auto"/>
          <w:sz w:val="28"/>
          <w:szCs w:val="28"/>
        </w:rPr>
        <w:t>15.11.2018 № 481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, </w:t>
      </w:r>
      <w:r>
        <w:rPr>
          <w:rFonts w:cs="Times New Roman" w:hAnsi="Times New Roman" w:ascii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«Газета Строитель», запланированное на период с 02.09.2019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по 30.09.2019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BE6F7D" w:rsidP="00BE6F7D" w:rsidR="00BE6F7D" w:rsidRPr="00154724">
      <w:pPr>
        <w:tabs>
          <w:tab w:pos="426" w:val="left"/>
        </w:tabs>
        <w:spacing w:lineRule="auto" w:line="36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 xml:space="preserve"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</w:t>
      </w:r>
      <w:r>
        <w:rPr>
          <w:rFonts w:cs="Times New Roman" w:hAnsi="Times New Roman" w:ascii="Times New Roman"/>
          <w:sz w:val="28"/>
          <w:szCs w:val="28"/>
        </w:rPr>
        <w:lastRenderedPageBreak/>
        <w:t>информационных технологий и массовых коммуникаций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на 2019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год, размещенного на </w:t>
      </w:r>
      <w:proofErr w:type="gramStart"/>
      <w:r>
        <w:rPr>
          <w:rFonts w:cs="Times New Roman" w:hAnsi="Times New Roman" w:ascii="Times New Roman"/>
          <w:sz w:val="28"/>
          <w:szCs w:val="28"/>
        </w:rPr>
        <w:t>Интернет-странице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24.rkn.gov.ru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BE6F7D" w:rsidP="00BE6F7D" w:rsidR="00BE6F7D">
      <w:pPr>
        <w:widowControl w:val="false"/>
        <w:tabs>
          <w:tab w:pos="90" w:val="left"/>
          <w:tab w:pos="426" w:val="left"/>
        </w:tabs>
        <w:spacing w:lineRule="auto" w:line="36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9D7281" w:rsidR="00242F96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BE6F7D" w:rsidP="00BE6F7D" w:rsidR="00F66D1F" w:rsidRPr="00BE6F7D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 w:rsidR="00B2011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 </w:t>
            </w:r>
            <w:proofErr w:type="spellStart"/>
            <w:r w:rsidR="00B2011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руководителя</w:t>
            </w:r>
            <w:proofErr w:type="spellEnd"/>
            <w:r w:rsidR="00B2011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type="dxa" w:w="5140"/>
          </w:tcPr>
          <w:p w:rsidRDefault="00B20117" w:rsidR="00F66D1F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И.В.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Берляков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bookmarkStart w:name="_GoBack" w:id="0"/>
      <w:bookmarkEnd w:id="0"/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1d48602c1f89f600000000329920003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27.11.2018 по 27.11.2019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B20117" w:rsidP="00AE17C7" w:rsidR="00B20117">
      <w:pPr>
        <w:spacing w:lineRule="auto" w:line="240" w:after="0"/>
      </w:pPr>
      <w:r>
        <w:separator/>
      </w:r>
    </w:p>
  </w:endnote>
  <w:endnote w:id="0" w:type="continuationSeparator">
    <w:p w:rsidRDefault="00B20117" w:rsidP="00AE17C7" w:rsidR="00B201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Сватусь Александр Александрович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Pr="00BE6F7D">
          <w:rPr>
            <w:rFonts w:cs="Times New Roman" w:eastAsia="Times New Roman" w:hAnsi="Times New Roman" w:ascii="Times New Roman"/>
            <w:color w:val="auto"/>
            <w:lang w:eastAsia="ru-RU"/>
          </w:rPr>
          <w:t>Главный 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 w:rsidRPr="00BE6F7D">
      <w:rPr>
        <w:rFonts w:cs="Times New Roman" w:eastAsia="Times New Roman" w:hAnsi="Times New Roman" w:ascii="Times New Roman"/>
        <w:color w:val="auto"/>
        <w:lang w:eastAsia="ru-RU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(391) 2347195 доб. 272</w:t>
        </w:r>
      </w:sdtContent>
    </w:sdt>
    <w:r w:rsidR="00BE6F7D">
      <w:rPr>
        <w:rFonts w:cs="Times New Roman" w:eastAsia="Times New Roman" w:hAnsi="Times New Roman" w:ascii="Times New Roman"/>
        <w:color w:val="auto"/>
        <w:lang w:eastAsia="ru-RU"/>
      </w:rPr>
      <w:t>,</w:t>
    </w:r>
    <w:r w:rsidR="00BE6F7D" w:rsidRPr="00956240">
      <w:rPr>
        <w:rFonts w:cs="Times New Roman" w:eastAsia="Times New Roman" w:hAnsi="Times New Roman" w:ascii="Times New Roman"/>
        <w:color w:val="000000"/>
        <w:lang w:eastAsia="ru-RU"/>
      </w:rPr>
      <w:t xml:space="preserve"> </w:t>
    </w:r>
    <w:r w:rsidR="00BE6F7D" w:rsidRPr="007A12B6">
      <w:rPr>
        <w:rFonts w:cs="Times New Roman" w:eastAsia="Times New Roman" w:hAnsi="Times New Roman" w:ascii="Times New Roman"/>
        <w:color w:val="000000"/>
        <w:lang w:eastAsia="ru-RU"/>
      </w:rPr>
      <w:t>rsockanc24@rkn.gov.ru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B20117" w:rsidP="00AE17C7" w:rsidR="00B20117">
      <w:pPr>
        <w:spacing w:lineRule="auto" w:line="240" w:after="0"/>
      </w:pPr>
      <w:r>
        <w:separator/>
      </w:r>
    </w:p>
  </w:footnote>
  <w:footnote w:id="0" w:type="continuationSeparator">
    <w:p w:rsidRDefault="00B20117" w:rsidP="00AE17C7" w:rsidR="00B201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E6F7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0117"/>
    <w:rsid w:val="00B21453"/>
    <w:rsid w:val="00BB0980"/>
    <w:rsid w:val="00BC5D3D"/>
    <w:rsid w:val="00BE6F7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66D1F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26360E" w:rsidP="0026360E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26360E" w:rsidP="0026360E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4D6D8C" w:rsidP="004D6D8C" w:rsidR="00585E3B">
          <w:pPr>
            <w:pStyle w:val="992BDA6B1D4A4A8398688E997FCD80D59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6360E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27E5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26360E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2636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26360E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26360E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2636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26360E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93328058-B86A-491C-AE9D-222B4F50ED9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233</properties:Words>
  <properties:Characters>1333</properties:Characters>
  <properties:Lines>11</properties:Lines>
  <properties:Paragraphs>3</properties:Paragraphs>
  <properties:TotalTime>180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2019-08-21T01:20:00Z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