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725D7C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05482B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151-нд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772A95" w:rsidRDefault="002A1D2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0013" w:rsidRPr="003A2B49" w:rsidRDefault="00750013" w:rsidP="002A44D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50013" w:rsidRDefault="00750013" w:rsidP="0075001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22FA8" w:rsidRDefault="00C22FA8" w:rsidP="00386B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поручением от 20.04.2020 № 04СВ-22280 заместителя руководителя Федеральной службы по надзору в сфере связи, информационных технологий и массовых коммуникаций В.</w:t>
      </w:r>
      <w:r w:rsidR="00D43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Субботина </w:t>
      </w:r>
      <w:r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C22FA8" w:rsidRPr="00C22FA8" w:rsidRDefault="00C22FA8" w:rsidP="00386B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2EF">
        <w:rPr>
          <w:rFonts w:ascii="Times New Roman" w:hAnsi="Times New Roman" w:cs="Times New Roman"/>
          <w:sz w:val="27"/>
          <w:szCs w:val="27"/>
        </w:rPr>
        <w:t>1. Исключить из раздела 3.2.1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18.11.2019 № 446,</w:t>
      </w:r>
      <w:r w:rsidRPr="004432EF">
        <w:rPr>
          <w:sz w:val="27"/>
          <w:szCs w:val="27"/>
        </w:rPr>
        <w:t xml:space="preserve"> </w:t>
      </w:r>
      <w:r w:rsidRPr="004432EF">
        <w:rPr>
          <w:rFonts w:ascii="Times New Roman" w:hAnsi="Times New Roman" w:cs="Times New Roman"/>
          <w:sz w:val="27"/>
          <w:szCs w:val="27"/>
        </w:rPr>
        <w:t>плановое мероприят</w:t>
      </w:r>
      <w:r>
        <w:rPr>
          <w:rFonts w:ascii="Times New Roman" w:hAnsi="Times New Roman" w:cs="Times New Roman"/>
          <w:sz w:val="27"/>
          <w:szCs w:val="27"/>
        </w:rPr>
        <w:t xml:space="preserve">ие систематического наблюдения </w:t>
      </w:r>
      <w:r w:rsidR="00D43BB1">
        <w:rPr>
          <w:rFonts w:ascii="Times New Roman" w:hAnsi="Times New Roman" w:cs="Times New Roman"/>
          <w:sz w:val="27"/>
          <w:szCs w:val="27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сетевого издания</w:t>
      </w:r>
      <w:r w:rsidRPr="00DF1E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МК в Тыве</w:t>
      </w:r>
      <w:r w:rsidRPr="00DF1E6A">
        <w:rPr>
          <w:rFonts w:ascii="Times New Roman" w:hAnsi="Times New Roman" w:cs="Times New Roman"/>
          <w:sz w:val="28"/>
          <w:szCs w:val="28"/>
        </w:rPr>
        <w:t xml:space="preserve">» (свидетельство о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серии </w:t>
      </w:r>
      <w:r w:rsidRPr="00750013">
        <w:rPr>
          <w:rFonts w:ascii="Times New Roman" w:hAnsi="Times New Roman" w:cs="Times New Roman"/>
          <w:sz w:val="28"/>
          <w:szCs w:val="28"/>
        </w:rPr>
        <w:t>ЭЛ ФС 77 - 71568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от 13.11.2017</w:t>
      </w:r>
      <w:r w:rsidRPr="00DF1E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запланированное на период с 26.05.2020 по 28.05.2020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C22FA8" w:rsidRPr="004432EF" w:rsidRDefault="00C22FA8" w:rsidP="00386B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Интернет-странице Управления официального сайта Роскомнадзора в сети Интернет: 24.rkn.gov.ru.</w:t>
      </w:r>
    </w:p>
    <w:p w:rsidR="00C22FA8" w:rsidRPr="00AB28DD" w:rsidRDefault="00C22FA8" w:rsidP="00386B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r w:rsidRPr="004432EF">
        <w:rPr>
          <w:rFonts w:ascii="Times New Roman" w:eastAsia="Times New Roman CYR" w:hAnsi="Times New Roman" w:cs="Times New Roman"/>
          <w:sz w:val="27"/>
          <w:szCs w:val="27"/>
        </w:rPr>
        <w:t>Контроль за исполнением настоящего Приказа оставляю за собой.</w:t>
      </w:r>
    </w:p>
    <w:p w:rsidR="00750013" w:rsidRPr="00B21453" w:rsidRDefault="00750013" w:rsidP="00C22FA8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750013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772A95" w:rsidRDefault="00C22FA8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Управления</w:t>
            </w:r>
          </w:p>
        </w:tc>
        <w:tc>
          <w:tcPr>
            <w:tcW w:w="5140" w:type="dxa"/>
          </w:tcPr>
          <w:p w:rsidR="00772A95" w:rsidRDefault="002A1D27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D43BB1" w:rsidRPr="00D43BB1" w:rsidRDefault="00D43BB1" w:rsidP="00D43BB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43BB1" w:rsidRPr="00D43BB1" w:rsidRDefault="00D43BB1" w:rsidP="00D43BB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43BB1" w:rsidRPr="00D43BB1" w:rsidRDefault="00D43BB1" w:rsidP="00D43BB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43BB1" w:rsidRPr="00D43BB1" w:rsidRDefault="00D43BB1" w:rsidP="00D43BB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Проект приказа подготовлен:</w:t>
      </w:r>
    </w:p>
    <w:p w:rsidR="008244B9" w:rsidRDefault="008244B9" w:rsidP="00D43BB1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43BB1" w:rsidRPr="00D43BB1" w:rsidRDefault="00D43BB1" w:rsidP="00D43BB1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Специалист-эксперт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 А. М. Севик</w:t>
      </w:r>
    </w:p>
    <w:p w:rsidR="00D43BB1" w:rsidRPr="00D43BB1" w:rsidRDefault="00D43BB1" w:rsidP="00D43BB1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43B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 21.04.2020</w:t>
      </w:r>
    </w:p>
    <w:p w:rsidR="00D43BB1" w:rsidRPr="00D43BB1" w:rsidRDefault="00D43BB1" w:rsidP="00D43BB1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43B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D43BB1" w:rsidRDefault="00D43BB1" w:rsidP="00D43BB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43BB1" w:rsidRPr="00D43BB1" w:rsidRDefault="00D43BB1" w:rsidP="00D43BB1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Начальник ТО Кызыл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           Р. Б. Монгуш</w:t>
      </w:r>
    </w:p>
    <w:p w:rsidR="00D43BB1" w:rsidRPr="00D43BB1" w:rsidRDefault="00D43BB1" w:rsidP="00D43BB1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BB1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            </w:t>
      </w:r>
      <w:r w:rsidRPr="00D43B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D43BB1" w:rsidRPr="00D43BB1" w:rsidRDefault="00D43BB1" w:rsidP="00D43BB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43BB1" w:rsidRPr="00D43BB1" w:rsidRDefault="00D43BB1" w:rsidP="00D43BB1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D43BB1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Начальник ООПРиК </w:t>
      </w:r>
      <w:r w:rsidRPr="00D43BB1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        Е.Г. Сафьянова</w:t>
      </w:r>
    </w:p>
    <w:p w:rsidR="00D43BB1" w:rsidRPr="00D43BB1" w:rsidRDefault="00D43BB1" w:rsidP="00D43BB1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BB1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            </w:t>
      </w:r>
      <w:r w:rsidRPr="00D43B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C8021A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C8021A" w:rsidRDefault="00725D7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C8021A" w:rsidRDefault="00725D7C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электронного документооборота Роскомнадзора</w:t>
            </w:r>
          </w:p>
        </w:tc>
      </w:tr>
      <w:tr w:rsidR="00C8021A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C8021A" w:rsidRDefault="00725D7C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C8021A" w:rsidTr="008041F4">
        <w:trPr>
          <w:cantSplit/>
          <w:jc w:val="center"/>
        </w:trPr>
        <w:tc>
          <w:tcPr>
            <w:tcW w:w="988" w:type="dxa"/>
          </w:tcPr>
          <w:p w:rsidR="00C8021A" w:rsidRDefault="00725D7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C8021A" w:rsidRDefault="00725D7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C8021A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C8021A" w:rsidRDefault="00725D7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C8021A" w:rsidRDefault="00725D7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C8021A" w:rsidTr="008041F4">
        <w:trPr>
          <w:cantSplit/>
          <w:jc w:val="center"/>
        </w:trPr>
        <w:tc>
          <w:tcPr>
            <w:tcW w:w="988" w:type="dxa"/>
          </w:tcPr>
          <w:p w:rsidR="00C8021A" w:rsidRDefault="00725D7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C8021A" w:rsidRDefault="00725D7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725D7C"/>
    <w:sectPr w:rsidR="00000000" w:rsidSect="00C22FA8">
      <w:headerReference w:type="default" r:id="rId12"/>
      <w:footerReference w:type="default" r:id="rId13"/>
      <w:pgSz w:w="11906" w:h="16838"/>
      <w:pgMar w:top="1134" w:right="850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82B" w:rsidRDefault="0005482B" w:rsidP="00AE17C7">
      <w:pPr>
        <w:spacing w:after="0" w:line="240" w:lineRule="auto"/>
      </w:pPr>
      <w:r>
        <w:separator/>
      </w:r>
    </w:p>
  </w:endnote>
  <w:endnote w:type="continuationSeparator" w:id="0">
    <w:p w:rsidR="0005482B" w:rsidRDefault="0005482B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Севик Аяна Мергеновна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="002A44D3">
          <w:rPr>
            <w:rFonts w:ascii="Times New Roman" w:eastAsia="Times New Roman" w:hAnsi="Times New Roman" w:cs="Times New Roman"/>
            <w:color w:val="auto"/>
            <w:lang w:eastAsia="ru-RU"/>
          </w:rPr>
          <w:t>с</w:t>
        </w:r>
        <w:r w:rsidRPr="00750013">
          <w:rPr>
            <w:rFonts w:ascii="Times New Roman" w:eastAsia="Times New Roman" w:hAnsi="Times New Roman" w:cs="Times New Roman"/>
            <w:color w:val="auto"/>
            <w:lang w:eastAsia="ru-RU"/>
          </w:rPr>
          <w:t>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(839422) 24486</w:t>
        </w:r>
      </w:sdtContent>
    </w:sdt>
    <w:r w:rsidR="00750013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750013">
      <w:rPr>
        <w:rFonts w:ascii="Times New Roman" w:eastAsia="Times New Roman" w:hAnsi="Times New Roman" w:cs="Times New Roman"/>
        <w:color w:val="auto"/>
        <w:lang w:val="en-US" w:eastAsia="ru-RU"/>
      </w:rPr>
      <w:t>rsockanc</w:t>
    </w:r>
    <w:r w:rsidR="00750013">
      <w:rPr>
        <w:rFonts w:ascii="Times New Roman" w:eastAsia="Times New Roman" w:hAnsi="Times New Roman" w:cs="Times New Roman"/>
        <w:color w:val="auto"/>
        <w:lang w:eastAsia="ru-RU"/>
      </w:rPr>
      <w:t>17</w:t>
    </w:r>
    <w:r w:rsidR="00750013" w:rsidRPr="00336192">
      <w:rPr>
        <w:rFonts w:ascii="Times New Roman" w:eastAsia="Times New Roman" w:hAnsi="Times New Roman" w:cs="Times New Roman"/>
        <w:color w:val="auto"/>
        <w:lang w:eastAsia="ru-RU"/>
      </w:rPr>
      <w:t>@</w:t>
    </w:r>
    <w:r w:rsidR="00750013">
      <w:rPr>
        <w:rFonts w:ascii="Times New Roman" w:eastAsia="Times New Roman" w:hAnsi="Times New Roman" w:cs="Times New Roman"/>
        <w:color w:val="auto"/>
        <w:lang w:val="en-US" w:eastAsia="ru-RU"/>
      </w:rPr>
      <w:t>rkn</w:t>
    </w:r>
    <w:r w:rsidR="00750013" w:rsidRPr="00336192">
      <w:rPr>
        <w:rFonts w:ascii="Times New Roman" w:eastAsia="Times New Roman" w:hAnsi="Times New Roman" w:cs="Times New Roman"/>
        <w:color w:val="auto"/>
        <w:lang w:eastAsia="ru-RU"/>
      </w:rPr>
      <w:t>.</w:t>
    </w:r>
    <w:r w:rsidR="00750013">
      <w:rPr>
        <w:rFonts w:ascii="Times New Roman" w:eastAsia="Times New Roman" w:hAnsi="Times New Roman" w:cs="Times New Roman"/>
        <w:color w:val="auto"/>
        <w:lang w:val="en-US" w:eastAsia="ru-RU"/>
      </w:rPr>
      <w:t>gov</w:t>
    </w:r>
    <w:r w:rsidR="00750013" w:rsidRPr="00336192">
      <w:rPr>
        <w:rFonts w:ascii="Times New Roman" w:eastAsia="Times New Roman" w:hAnsi="Times New Roman" w:cs="Times New Roman"/>
        <w:color w:val="auto"/>
        <w:lang w:eastAsia="ru-RU"/>
      </w:rPr>
      <w:t>.</w:t>
    </w:r>
    <w:r w:rsidR="00750013">
      <w:rPr>
        <w:rFonts w:ascii="Times New Roman" w:eastAsia="Times New Roman" w:hAnsi="Times New Roman" w:cs="Times New Roman"/>
        <w:color w:val="auto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82B" w:rsidRDefault="0005482B" w:rsidP="00AE17C7">
      <w:pPr>
        <w:spacing w:after="0" w:line="240" w:lineRule="auto"/>
      </w:pPr>
      <w:r>
        <w:separator/>
      </w:r>
    </w:p>
  </w:footnote>
  <w:footnote w:type="continuationSeparator" w:id="0">
    <w:p w:rsidR="0005482B" w:rsidRDefault="0005482B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5D7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5482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E1AA2"/>
    <w:rsid w:val="001F17AC"/>
    <w:rsid w:val="002235D4"/>
    <w:rsid w:val="00242F96"/>
    <w:rsid w:val="00251824"/>
    <w:rsid w:val="00272472"/>
    <w:rsid w:val="002733E7"/>
    <w:rsid w:val="002A1D27"/>
    <w:rsid w:val="002A2C8B"/>
    <w:rsid w:val="002A44D3"/>
    <w:rsid w:val="002F32DC"/>
    <w:rsid w:val="00386B07"/>
    <w:rsid w:val="003A2B49"/>
    <w:rsid w:val="0040183A"/>
    <w:rsid w:val="00402939"/>
    <w:rsid w:val="0049523F"/>
    <w:rsid w:val="004F7E07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242CA"/>
    <w:rsid w:val="00630D88"/>
    <w:rsid w:val="006517E8"/>
    <w:rsid w:val="0069470E"/>
    <w:rsid w:val="006B7ED6"/>
    <w:rsid w:val="006D00EE"/>
    <w:rsid w:val="00722EFD"/>
    <w:rsid w:val="00725D7C"/>
    <w:rsid w:val="00742129"/>
    <w:rsid w:val="00750013"/>
    <w:rsid w:val="00766A7B"/>
    <w:rsid w:val="00772A95"/>
    <w:rsid w:val="007772FE"/>
    <w:rsid w:val="00791F4B"/>
    <w:rsid w:val="007B54EC"/>
    <w:rsid w:val="007B7922"/>
    <w:rsid w:val="007C06C3"/>
    <w:rsid w:val="007D091E"/>
    <w:rsid w:val="007D3D40"/>
    <w:rsid w:val="008244B9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22FA8"/>
    <w:rsid w:val="00C36C63"/>
    <w:rsid w:val="00C8021A"/>
    <w:rsid w:val="00CF104B"/>
    <w:rsid w:val="00D01255"/>
    <w:rsid w:val="00D43BB1"/>
    <w:rsid w:val="00D47C8B"/>
    <w:rsid w:val="00D939D7"/>
    <w:rsid w:val="00DF46E3"/>
    <w:rsid w:val="00E40538"/>
    <w:rsid w:val="00E906FF"/>
    <w:rsid w:val="00EB3B62"/>
    <w:rsid w:val="00EE5457"/>
    <w:rsid w:val="00F3092A"/>
    <w:rsid w:val="00F452F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4F78B9" w:rsidP="004F78B9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4F78B9" w:rsidP="004F78B9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32AAF"/>
    <w:rsid w:val="003330B7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4F78B9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23342"/>
    <w:rsid w:val="007358D7"/>
    <w:rsid w:val="00780BF5"/>
    <w:rsid w:val="00791AF9"/>
    <w:rsid w:val="007A6EAC"/>
    <w:rsid w:val="0084390B"/>
    <w:rsid w:val="008536BC"/>
    <w:rsid w:val="00854BB6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A722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8B9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4F78B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4F78B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8B9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4F78B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4F78B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59B8AA3-83B3-4E74-A78B-0065E09C9EA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2020-04-23T05:34:00Z</dcterms:created>
  <dcterms:modified xsi:type="dcterms:W3CDTF">2020-04-23T05:34:00Z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