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1012AB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044EB7" w:rsidRDefault="00044EB7" w:rsidP="00C34725"/>
    <w:p w:rsidR="00044EB7" w:rsidRPr="00044EB7" w:rsidRDefault="00044EB7" w:rsidP="00044EB7"/>
    <w:p w:rsidR="00044EB7" w:rsidRPr="00044EB7" w:rsidRDefault="00044EB7" w:rsidP="00044EB7"/>
    <w:p w:rsidR="00044EB7" w:rsidRDefault="00044EB7" w:rsidP="00044EB7">
      <w:pPr>
        <w:spacing w:line="276" w:lineRule="auto"/>
        <w:jc w:val="center"/>
        <w:rPr>
          <w:b/>
          <w:sz w:val="28"/>
        </w:rPr>
      </w:pPr>
      <w:r w:rsidRPr="00EA74D6">
        <w:rPr>
          <w:b/>
          <w:sz w:val="28"/>
        </w:rPr>
        <w:t xml:space="preserve">О </w:t>
      </w:r>
      <w:r>
        <w:rPr>
          <w:b/>
          <w:sz w:val="28"/>
        </w:rPr>
        <w:t>внесении изменений в План деятельности</w:t>
      </w:r>
      <w:r w:rsidRPr="00EA74D6">
        <w:rPr>
          <w:b/>
          <w:sz w:val="28"/>
        </w:rPr>
        <w:t xml:space="preserve"> Енисейск</w:t>
      </w:r>
      <w:r>
        <w:rPr>
          <w:b/>
          <w:sz w:val="28"/>
        </w:rPr>
        <w:t>ого</w:t>
      </w:r>
      <w:r w:rsidRPr="00EA74D6">
        <w:rPr>
          <w:b/>
          <w:sz w:val="28"/>
        </w:rPr>
        <w:t xml:space="preserve"> управлени</w:t>
      </w:r>
      <w:r>
        <w:rPr>
          <w:b/>
          <w:sz w:val="28"/>
        </w:rPr>
        <w:t>я</w:t>
      </w:r>
      <w:r w:rsidRPr="00EA74D6">
        <w:rPr>
          <w:b/>
          <w:sz w:val="28"/>
        </w:rPr>
        <w:t xml:space="preserve"> Федеральной службы по надзору в сфере связи, информационных технологий и массовых коммуникаций</w:t>
      </w:r>
      <w:r>
        <w:rPr>
          <w:b/>
          <w:sz w:val="28"/>
        </w:rPr>
        <w:t xml:space="preserve"> на 2020 год</w:t>
      </w:r>
    </w:p>
    <w:p w:rsidR="000F3770" w:rsidRDefault="000F3770" w:rsidP="00044EB7">
      <w:pPr>
        <w:jc w:val="center"/>
      </w:pPr>
    </w:p>
    <w:p w:rsidR="00044EB7" w:rsidRDefault="00044EB7" w:rsidP="00044EB7">
      <w:pPr>
        <w:jc w:val="center"/>
      </w:pPr>
    </w:p>
    <w:p w:rsidR="00044EB7" w:rsidRDefault="00044EB7" w:rsidP="00044EB7">
      <w:pPr>
        <w:tabs>
          <w:tab w:val="left" w:pos="426"/>
        </w:tabs>
        <w:spacing w:line="276" w:lineRule="auto"/>
        <w:ind w:firstLine="709"/>
        <w:jc w:val="both"/>
        <w:rPr>
          <w:spacing w:val="60"/>
          <w:sz w:val="28"/>
          <w:szCs w:val="28"/>
        </w:rPr>
      </w:pPr>
      <w:r w:rsidRPr="009D1531">
        <w:rPr>
          <w:sz w:val="28"/>
          <w:szCs w:val="28"/>
        </w:rPr>
        <w:t>В связи со сложившейся неблагоприятной эпидемиологической ситуаци</w:t>
      </w:r>
      <w:r>
        <w:rPr>
          <w:sz w:val="28"/>
          <w:szCs w:val="28"/>
        </w:rPr>
        <w:t>ей</w:t>
      </w:r>
      <w:r w:rsidRPr="009D1531">
        <w:rPr>
          <w:sz w:val="28"/>
          <w:szCs w:val="28"/>
        </w:rPr>
        <w:t xml:space="preserve"> в Российской Федерации, вызванной распространением </w:t>
      </w:r>
      <w:r>
        <w:rPr>
          <w:sz w:val="28"/>
          <w:szCs w:val="28"/>
        </w:rPr>
        <w:t xml:space="preserve">вируса </w:t>
      </w:r>
      <w:r w:rsidRPr="009D1531">
        <w:rPr>
          <w:sz w:val="28"/>
          <w:szCs w:val="28"/>
          <w:lang w:val="en-US"/>
        </w:rPr>
        <w:t>COVID</w:t>
      </w:r>
      <w:r w:rsidRPr="009D1531">
        <w:rPr>
          <w:sz w:val="28"/>
          <w:szCs w:val="28"/>
        </w:rPr>
        <w:t>-19,</w:t>
      </w:r>
      <w:r>
        <w:rPr>
          <w:sz w:val="28"/>
          <w:szCs w:val="28"/>
        </w:rPr>
        <w:t xml:space="preserve"> </w:t>
      </w:r>
      <w:r w:rsidRPr="006A02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21453">
        <w:rPr>
          <w:spacing w:val="60"/>
          <w:sz w:val="28"/>
          <w:szCs w:val="28"/>
        </w:rPr>
        <w:t>приказываю:</w:t>
      </w:r>
    </w:p>
    <w:p w:rsidR="00044EB7" w:rsidRPr="00044EB7" w:rsidRDefault="00044EB7" w:rsidP="00044EB7">
      <w:pPr>
        <w:pStyle w:val="a6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4EB7">
        <w:rPr>
          <w:rFonts w:ascii="Times New Roman" w:hAnsi="Times New Roman" w:cs="Times New Roman"/>
          <w:sz w:val="28"/>
          <w:szCs w:val="28"/>
        </w:rPr>
        <w:t xml:space="preserve">Перенести на неопределенный срок проведение мероприятия «Семинар с представителями операторов почтовой связи на тему: </w:t>
      </w:r>
      <w:r w:rsidRPr="00044E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«Порядок оказания услуг почтовой связи в соответствии с требованиями правил оказания услуг почтовой связи, утвержденных приказом </w:t>
      </w:r>
      <w:proofErr w:type="spellStart"/>
      <w:r w:rsidRPr="00044EB7">
        <w:rPr>
          <w:rFonts w:ascii="Times New Roman" w:hAnsi="Times New Roman" w:cs="Times New Roman"/>
          <w:bCs/>
          <w:color w:val="000000"/>
          <w:sz w:val="28"/>
          <w:szCs w:val="28"/>
        </w:rPr>
        <w:t>Минкомсвязи</w:t>
      </w:r>
      <w:proofErr w:type="spellEnd"/>
      <w:r w:rsidRPr="00044E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РФ от 31.07.2014 №234. Основные требования, предъявляемые действующим законодательством к обработке персональных данных»», запланированного </w:t>
      </w:r>
      <w:r w:rsidRPr="00044EB7">
        <w:rPr>
          <w:rFonts w:ascii="Times New Roman" w:hAnsi="Times New Roman" w:cs="Times New Roman"/>
          <w:sz w:val="28"/>
          <w:szCs w:val="28"/>
        </w:rPr>
        <w:t xml:space="preserve">на апрель 2020 </w:t>
      </w:r>
      <w:r w:rsidRPr="00044EB7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04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EB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44EB7">
        <w:rPr>
          <w:rFonts w:ascii="Times New Roman" w:hAnsi="Times New Roman" w:cs="Times New Roman"/>
          <w:sz w:val="28"/>
          <w:szCs w:val="28"/>
        </w:rPr>
        <w:t xml:space="preserve">. </w:t>
      </w:r>
      <w:r w:rsidR="00390D24">
        <w:rPr>
          <w:rFonts w:ascii="Times New Roman" w:hAnsi="Times New Roman" w:cs="Times New Roman"/>
          <w:sz w:val="28"/>
          <w:szCs w:val="28"/>
        </w:rPr>
        <w:t>3</w:t>
      </w:r>
      <w:r w:rsidRPr="00044EB7">
        <w:rPr>
          <w:rFonts w:ascii="Times New Roman" w:hAnsi="Times New Roman" w:cs="Times New Roman"/>
          <w:sz w:val="28"/>
          <w:szCs w:val="28"/>
        </w:rPr>
        <w:t xml:space="preserve"> п. 4 раздела </w:t>
      </w:r>
      <w:r w:rsidRPr="00044E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44EB7">
        <w:rPr>
          <w:rFonts w:ascii="Times New Roman" w:hAnsi="Times New Roman" w:cs="Times New Roman"/>
          <w:sz w:val="28"/>
          <w:szCs w:val="28"/>
        </w:rPr>
        <w:t xml:space="preserve"> Плана деятельности Енисейского управления Федеральной службы по надзору в сфере связи, информационных технологий и 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№446 (далее - План деятельности).</w:t>
      </w:r>
    </w:p>
    <w:p w:rsidR="00044EB7" w:rsidRPr="00044EB7" w:rsidRDefault="00044EB7" w:rsidP="00044EB7">
      <w:pPr>
        <w:pStyle w:val="a6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4EB7"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деятельности, размещенного на Интернет-странице Управления официального сайта Роскомнадзора в сети Интернет: 24.rkn.gov.ru.</w:t>
      </w:r>
    </w:p>
    <w:p w:rsidR="00044EB7" w:rsidRPr="00044EB7" w:rsidRDefault="00044EB7" w:rsidP="00044EB7">
      <w:pPr>
        <w:pStyle w:val="a6"/>
        <w:widowControl w:val="0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EB7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044EB7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44EB7" w:rsidRPr="00044EB7" w:rsidRDefault="00044EB7" w:rsidP="00044EB7">
      <w:pPr>
        <w:spacing w:line="276" w:lineRule="auto"/>
        <w:ind w:firstLine="709"/>
        <w:jc w:val="both"/>
      </w:pPr>
    </w:p>
    <w:p w:rsidR="00044EB7" w:rsidRDefault="00044EB7" w:rsidP="00044EB7">
      <w:pPr>
        <w:spacing w:line="276" w:lineRule="auto"/>
        <w:ind w:firstLine="709"/>
        <w:jc w:val="both"/>
      </w:pPr>
    </w:p>
    <w:p w:rsidR="00044EB7" w:rsidRPr="00044EB7" w:rsidRDefault="00044EB7" w:rsidP="00044EB7">
      <w:pPr>
        <w:spacing w:line="276" w:lineRule="auto"/>
        <w:ind w:firstLine="709"/>
        <w:jc w:val="both"/>
      </w:pPr>
    </w:p>
    <w:p w:rsidR="00044EB7" w:rsidRPr="00044EB7" w:rsidRDefault="00044EB7" w:rsidP="00044EB7">
      <w:pPr>
        <w:tabs>
          <w:tab w:val="left" w:pos="7780"/>
        </w:tabs>
        <w:spacing w:line="276" w:lineRule="auto"/>
        <w:jc w:val="both"/>
        <w:rPr>
          <w:sz w:val="28"/>
        </w:rPr>
      </w:pPr>
      <w:r w:rsidRPr="00BE5181">
        <w:rPr>
          <w:sz w:val="28"/>
        </w:rPr>
        <w:t>Руководитель Управления</w:t>
      </w:r>
      <w:r w:rsidRPr="00BE5181">
        <w:rPr>
          <w:sz w:val="28"/>
        </w:rPr>
        <w:tab/>
      </w:r>
      <w:r>
        <w:rPr>
          <w:sz w:val="28"/>
        </w:rPr>
        <w:t xml:space="preserve">      </w:t>
      </w:r>
      <w:r w:rsidRPr="00BE5181">
        <w:rPr>
          <w:sz w:val="28"/>
        </w:rPr>
        <w:t xml:space="preserve">Н.А. </w:t>
      </w:r>
      <w:proofErr w:type="spellStart"/>
      <w:r w:rsidRPr="00BE5181">
        <w:rPr>
          <w:sz w:val="28"/>
        </w:rPr>
        <w:t>Бурдюкова</w:t>
      </w:r>
      <w:proofErr w:type="spellEnd"/>
    </w:p>
    <w:sectPr w:rsidR="00044EB7" w:rsidRPr="00044EB7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4BA6"/>
    <w:multiLevelType w:val="hybridMultilevel"/>
    <w:tmpl w:val="98D6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44EB7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3114D2"/>
    <w:rsid w:val="0032323D"/>
    <w:rsid w:val="0037105E"/>
    <w:rsid w:val="00390D24"/>
    <w:rsid w:val="003A6E3E"/>
    <w:rsid w:val="003B4D73"/>
    <w:rsid w:val="003D251B"/>
    <w:rsid w:val="003D5296"/>
    <w:rsid w:val="003E106E"/>
    <w:rsid w:val="003F1BE6"/>
    <w:rsid w:val="00400463"/>
    <w:rsid w:val="004055A9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51D8E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8C12D3"/>
    <w:rsid w:val="00925204"/>
    <w:rsid w:val="00941F4A"/>
    <w:rsid w:val="00970166"/>
    <w:rsid w:val="009D794E"/>
    <w:rsid w:val="00A17693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C006B0"/>
    <w:rsid w:val="00C221A2"/>
    <w:rsid w:val="00C34725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357A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4E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4E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2020-03-26T02:38:00Z</dcterms:created>
  <dcterms:modified xsi:type="dcterms:W3CDTF">2020-03-26T02:38:00Z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