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6C" w:rsidRPr="00A10D6C" w:rsidRDefault="00A10D6C" w:rsidP="00A10D6C">
      <w:pPr>
        <w:spacing w:before="100" w:beforeAutospacing="1"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1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Обобщение результатов проведенных контрольно-надзорных мероприятий в сфере персональных данных за</w:t>
      </w:r>
      <w:r w:rsidR="00681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Pr="00A1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2020 года </w:t>
      </w:r>
      <w:r w:rsidR="00E238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(нарастающим итогом)</w:t>
      </w:r>
    </w:p>
    <w:p w:rsidR="00A10D6C" w:rsidRPr="00CE503D" w:rsidRDefault="00A10D6C" w:rsidP="00A10D6C">
      <w:pPr>
        <w:spacing w:before="100" w:beforeAutospacing="1" w:after="0" w:line="30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. Статистика количества проведенных контрольно-надзорных мероприятий и наиболее часто встречающиеся нарушения обязательных </w:t>
      </w:r>
      <w:r w:rsidRPr="00CE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требований</w:t>
      </w:r>
    </w:p>
    <w:p w:rsidR="00A178CF" w:rsidRDefault="00A178CF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281" w:rsidRPr="0006754C" w:rsidRDefault="00681281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E503D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E503D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2020 года были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запланированы к проведению</w:t>
      </w:r>
      <w:r w:rsidR="00CE503D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E503D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контрольно-надзорных мероприяти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персональных данных</w:t>
      </w:r>
      <w:r w:rsidR="00CE503D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A558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со сложившейся неблагоприятной эпидемиологической ситуацией в Российской Федерации, вызванной распространением вируса 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-19, во исполнение указа Президента РФ от 02.04.2020 №239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(COVID-19)», постановления Правительства Российской Федерации от 03.04.2020 №438 «Об особенностях осуществления в 2020 году государственного контроля (надзора), муниципального контроля и</w:t>
      </w:r>
      <w:proofErr w:type="gramEnd"/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указа Губернатора Красноярского края от 27.03.2020 №71-уг «О дополнительных мерах, направленных на предупреждение распространения коронавирусной инфекции, вызванной 2019-nCoV, на территории Красноярского края», указа Главы Республики Тыва от 30.03.2020 №70 «О введении режима полной самоизоляции</w:t>
      </w:r>
      <w:proofErr w:type="gramEnd"/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на территории Республики Тыва», постановления Правительства Республики Хакасия от 13.03.2020 №102 «О введении на территории Республики Хакасия режима повышенной готовности и </w:t>
      </w:r>
      <w:proofErr w:type="gramStart"/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proofErr w:type="gramEnd"/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мер по защите населения и территорий от чрезвычайных ситуаций» (далее – Нормативные акты по нераспространению 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-19) </w:t>
      </w:r>
      <w:r w:rsidR="00BA5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3 проверки были отменены</w:t>
      </w:r>
      <w:r w:rsidR="0033720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37201" w:rsidRPr="0006754C" w:rsidRDefault="00BA5583" w:rsidP="00A2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</w:t>
      </w:r>
      <w:r w:rsidR="00A234F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A234F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 проведена плановая выездная проверка в отношении Администрации </w:t>
      </w:r>
      <w:proofErr w:type="spellStart"/>
      <w:r w:rsidR="00A234F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сумона</w:t>
      </w:r>
      <w:proofErr w:type="spellEnd"/>
      <w:r w:rsidR="00A234F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234F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Сизимский</w:t>
      </w:r>
      <w:proofErr w:type="spellEnd"/>
      <w:r w:rsidR="00A234F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234F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Каа-Хемского</w:t>
      </w:r>
      <w:proofErr w:type="spellEnd"/>
      <w:r w:rsidR="00A234F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Республики Тыва, п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результатам </w:t>
      </w:r>
      <w:r w:rsidR="00A234F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выявлено 1 нарушение, заключающееся в непредставлении в уполномоченный орган сведений об изменении информации, содержащейся в уведомлении об обработке персональных данных.</w:t>
      </w:r>
    </w:p>
    <w:p w:rsidR="006F0C6F" w:rsidRPr="0006754C" w:rsidRDefault="006F0C6F" w:rsidP="00A178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проверки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осуществления </w:t>
      </w:r>
      <w:r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</w:t>
      </w:r>
      <w:r w:rsidR="005A0B21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</w:t>
      </w:r>
      <w:r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</w:t>
      </w:r>
      <w:r w:rsidR="005A0B21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(надзора) за соответствием обработки персональных данных требованиям законодательства Российской Федерации в области персональных данных</w:t>
      </w:r>
      <w:r w:rsidR="00681281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1281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квартале 2020 года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проводились. </w:t>
      </w:r>
    </w:p>
    <w:p w:rsidR="00A10D6C" w:rsidRPr="0006754C" w:rsidRDefault="00BA5583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</w:t>
      </w:r>
      <w:r w:rsidR="00A1318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 2020 года</w:t>
      </w:r>
      <w:r w:rsidR="00A1318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</w:t>
      </w:r>
      <w:r w:rsidR="00A13183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проведено</w:t>
      </w:r>
      <w:r w:rsidR="00A10D6C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1281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D7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A10D6C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проверок</w:t>
      </w:r>
      <w:r w:rsidR="00A13183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проведенных проверок выявлено 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1318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A1318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A1318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соответствующий период прошлого года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Основными  нарушениями, выявл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енными за 9 месяцев 2020 г. 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мероприятий по </w:t>
      </w:r>
      <w:r w:rsidR="00A10D6C" w:rsidRPr="00067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контролю (надзору) во взаимодействии с проверяемым лицом в установленной сфере деятельности, 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следующие нарушения: </w:t>
      </w:r>
    </w:p>
    <w:p w:rsidR="00A10D6C" w:rsidRPr="0006754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непринятие оператором необходимых и достаточных мер для обеспечения выполнения обязанностей, предусмотренных Федеральным законом от 27.07.2006 № 152-ФЗ «О персональных данных» и принятыми в соответствии с ним нормативными правовыми актами;</w:t>
      </w:r>
    </w:p>
    <w:p w:rsidR="00A10D6C" w:rsidRPr="0006754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несоблюдение оператором требований по определению места (мест) хранения персональных данных (материальных носителей) и установления перечня лиц, осуществляющих обработку персональных данных либо имеющих к ним доступ;</w:t>
      </w:r>
    </w:p>
    <w:p w:rsidR="00A10D6C" w:rsidRPr="0006754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несоблюдение оператором требований по информированию лиц, осуществляющих обработку персональных данных без использования средств автоматизации;</w:t>
      </w:r>
    </w:p>
    <w:p w:rsidR="00A10D6C" w:rsidRPr="0006754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несоответствие содержания письменного согласия субъекта персональных данных на обработку персональных данных требованиям законодательства Российской Федерации.</w:t>
      </w:r>
    </w:p>
    <w:p w:rsidR="00A10D6C" w:rsidRPr="0006754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представление в уполномоченный орган по защите прав субъектов персональных данных уведомления об обработке персональных данных содержащего неполные и недостоверные сведения</w:t>
      </w:r>
    </w:p>
    <w:p w:rsidR="00A10D6C" w:rsidRPr="0006754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непредставление в уполномоченный орган сведений об изменении информации, содержащейся в уведомлении об обработке персональных данных;</w:t>
      </w:r>
    </w:p>
    <w:p w:rsidR="00A10D6C" w:rsidRPr="0006754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несоответствие типовых форм документов, характер информации в которых предполагает или допускает включение в них персональных данных, требованиям законодательства в области персональных данных.</w:t>
      </w:r>
    </w:p>
    <w:p w:rsidR="00A10D6C" w:rsidRPr="0006754C" w:rsidRDefault="005A0B21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нарушения все также обусловлены несознательным отношением операторов к исполнению публично-правовых обязанностей, так как, по их мнению, невыполнение требований Федерального закона от 27.07.2006 № 152-ФЗ «О персональных данных» не несет существенной угрозы охраняемым общественным отношениям и исключает наступление каких-либо материальных последствий правонарушения. </w:t>
      </w:r>
    </w:p>
    <w:p w:rsidR="00A10D6C" w:rsidRPr="0006754C" w:rsidRDefault="00337201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операторов получали исчерпывающие консультации по вопросам связанным с осуществлением контроля и надзора в области персональных данных, в том числе по вопросам ведения реестра операторов, осуществляющих обработку персональных данных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со сложившейся неблагоприятной эпидемиологической ситуацией в Российской Федерации, вызванной распространением вируса </w:t>
      </w:r>
      <w:r w:rsidRPr="000675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-19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марта месяца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текущего года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консультации переведены в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телефонн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0D6C" w:rsidRPr="0006754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Также Управление в целях выявления, анализа и прогнозирования нарушений операторами, осуществляющими обработку персональных данных, требований законодательства Российской Федерации в области персональных данных без взаимодействия с операторами осуществля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систематического наблюдения (мониторинг) в области персональных данных:</w:t>
      </w:r>
    </w:p>
    <w:p w:rsidR="00A10D6C" w:rsidRPr="0006754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сети Интернет;</w:t>
      </w:r>
    </w:p>
    <w:p w:rsidR="00A10D6C" w:rsidRPr="0006754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-в местах розничной торговли в целях выявления фактов незаконной реализации на физических носителях баз данных, содержащих персональные данные граждан;</w:t>
      </w:r>
    </w:p>
    <w:p w:rsidR="00A10D6C" w:rsidRPr="0006754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-в части оценки соответствия информации, размещаемой в общественных местах, на средствах наружной рекламы и светодиодных экранах по выявлению признаков нарушений законодательства Российской Федерации в области персональных данных.</w:t>
      </w:r>
    </w:p>
    <w:p w:rsidR="00A10D6C" w:rsidRPr="0006754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B290F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2020 года Управлением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утвержденному Плану мероприятий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проведено 14 мероприятий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систематического наблюдения в области персональных данных,</w:t>
      </w:r>
      <w:r w:rsidR="00BA5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gramStart"/>
      <w:r w:rsidR="00BA55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proofErr w:type="gramEnd"/>
      <w:r w:rsidR="00BA5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которых нарушений выявлено не было.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5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6B290F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месяцев 2020 года </w:t>
      </w:r>
      <w:r w:rsidR="006B290F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проведено 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6B290F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68128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B290F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D6C" w:rsidRPr="0006754C" w:rsidRDefault="00A10D6C" w:rsidP="00A10D6C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Привлечение к административной ответственности. Итоги судебно-претензионной работы</w:t>
      </w:r>
      <w:r w:rsidR="004F0A6F" w:rsidRPr="000675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178CF" w:rsidRPr="0006754C" w:rsidRDefault="00A178CF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9C7" w:rsidRPr="0006754C" w:rsidRDefault="00A10D6C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ст. 19.7 КоАП РФ в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2020 года составлено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117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Материалы по всем протоколам были направлены мировым судьям. По результатам рассмотрения </w:t>
      </w:r>
      <w:r w:rsidR="0036486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17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 об административных правонарушениях, </w:t>
      </w:r>
      <w:r w:rsidR="0036486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виновные 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 привлечены к ответственности, </w:t>
      </w:r>
      <w:r w:rsidR="0036486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 делам 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назначены наказания в виде предупреждения</w:t>
      </w:r>
      <w:r w:rsidR="0036486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двум делам назначены наказания в виде штрафов, размер каждого из которых составляет 3000 рублей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Материалы по</w:t>
      </w:r>
      <w:r w:rsidR="00117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863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17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117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настоящее время находятся на рассмотрении у мировых судей.</w:t>
      </w:r>
    </w:p>
    <w:p w:rsidR="00F919C7" w:rsidRPr="0006754C" w:rsidRDefault="00BA5583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833EB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</w:t>
      </w:r>
      <w:r w:rsidR="00AF4C32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составлено</w:t>
      </w:r>
      <w:r w:rsidR="00AF4C32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D1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протоколов об </w:t>
      </w:r>
      <w:r w:rsidR="002833D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r w:rsidR="00F919C7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</w:t>
      </w:r>
      <w:r w:rsidR="002833D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онарушениях, что на 7</w:t>
      </w:r>
      <w:r w:rsidR="005D1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33D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меньше, чем за соответствующий период прошлого года.</w:t>
      </w:r>
      <w:r w:rsidR="00CE503D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0D6C" w:rsidRPr="0006754C" w:rsidRDefault="005A0B21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протоколов по ст. 19.7 КоАП РФ составлено за непредставление операторами информации, необходимой Управлению по 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запросам о предоставлении уведомления или иной информации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предусмотренной 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2 ст. 22 Федерального закона от 27.07.2006 № 152-ФЗ «О персональных данных». </w:t>
      </w:r>
    </w:p>
    <w:p w:rsidR="00A10D6C" w:rsidRPr="0006754C" w:rsidRDefault="005D15EB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частям, предусмотренным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13.11 КоАП РФ в</w:t>
      </w:r>
      <w:r w:rsidR="009862D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862D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квартале 2020</w:t>
      </w:r>
      <w:r w:rsidR="00824F09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протоколы не составлялись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Вынесено </w:t>
      </w:r>
      <w:r w:rsidR="009862D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7E7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</w:t>
      </w:r>
      <w:r w:rsidR="007A7E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возбуждении дела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административном правонарушении  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частям ст. 13.11 КоАП РФ в связи с отсутствием события (состава) административного правонарушения.</w:t>
      </w:r>
    </w:p>
    <w:p w:rsidR="009862D5" w:rsidRPr="0006754C" w:rsidRDefault="00BA5583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</w:t>
      </w:r>
      <w:r w:rsidR="009862D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месяцев </w:t>
      </w:r>
      <w:r w:rsidR="00824F09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</w:t>
      </w:r>
      <w:r w:rsidR="009862D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вынесено </w:t>
      </w:r>
      <w:r w:rsidR="005D15EB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A7E7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A42C6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2D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определений об отказе в возбуждении дела по частям ст. 13.11 КоАП РФ в связи с отсутствием события (состава) административного правонарушения, а также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9862D5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C41B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стечением сроков давности привлечения к административной ответственности.</w:t>
      </w:r>
    </w:p>
    <w:p w:rsidR="00A10D6C" w:rsidRPr="0006754C" w:rsidRDefault="003E6033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месяцев </w:t>
      </w:r>
      <w:r w:rsidR="00824F09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</w:t>
      </w:r>
      <w:r w:rsidR="00824F09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в составлении протоколов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административных правонарушениях </w:t>
      </w:r>
      <w:r w:rsidR="00824F09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A0B21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 1 </w:t>
      </w:r>
      <w:r w:rsidR="00824F09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19.5 КоАП РФ 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возникало</w:t>
      </w:r>
      <w:r w:rsidR="00A10D6C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3A47" w:rsidRPr="0006754C" w:rsidRDefault="005A0B21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рассмотрения обращений граждан, в </w:t>
      </w:r>
      <w:r w:rsidR="00A10D6C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случае подтверждения фактов нарушени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их </w:t>
      </w:r>
      <w:r w:rsidR="00A10D6C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как </w:t>
      </w:r>
      <w:r w:rsidR="00A10D6C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субъектов персональных данных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A10D6C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адрес операторов, допустивших </w:t>
      </w:r>
      <w:r w:rsidR="00CC3F02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такие нарушения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C3F02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E6033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Управлением  </w:t>
      </w:r>
      <w:r w:rsidR="00A10D6C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направляется письмо, содержащее  требование об устра</w:t>
      </w:r>
      <w:r w:rsidR="004F2165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нении допущенных нарушений. </w:t>
      </w:r>
    </w:p>
    <w:p w:rsidR="00823A47" w:rsidRPr="0006754C" w:rsidRDefault="000C3032" w:rsidP="00823A4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ходе рассмотрения Управлением  обращений граждан с жалобами на их действия,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возникают ситуации, при которых 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операторы устраняют допущенные нарушения (например, после получения запроса Управления о предоставлении необходимой информации по обращению). </w:t>
      </w:r>
      <w:proofErr w:type="gramStart"/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Но, оценив обстоятельства, изложенные в обращении, суть нарушения, возможные последствия в случае возможного продолжения его совершения, а также круг лиц, чьи права могли бы быть нарушены оператором в этом случае, Управление, как уполномоченный орган по защите прав субъектов персональных данных,   по итогу рассмотрения обращения, безусловно, принимая во внимание самостоятельное устранение оператором нарушения, тем не менее, принимает в отношении него меры</w:t>
      </w:r>
      <w:proofErr w:type="gramEnd"/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реагирования, в соответствии с установленной компетенцией. А именно, в качестве предупредительной меры </w:t>
      </w:r>
      <w:r w:rsidR="004F0A6F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Управление 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направляет оператору </w:t>
      </w:r>
      <w:r w:rsidR="003E6033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письма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-разъяснения  с требовани</w:t>
      </w:r>
      <w:r w:rsidR="004F0A6F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ям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о принятии мер по недопущению </w:t>
      </w:r>
      <w:r w:rsidR="00823A47" w:rsidRPr="000C30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выявленных, но устраненных оператором самостоятельно</w:t>
      </w:r>
      <w:r w:rsidR="004F0A6F" w:rsidRPr="000C30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823A47" w:rsidRPr="000C30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нарушений.</w:t>
      </w:r>
      <w:r w:rsidR="00823A4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93932" w:rsidRPr="0006754C" w:rsidRDefault="004F2165" w:rsidP="0079393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</w:t>
      </w:r>
      <w:r w:rsidR="00824F09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квартал </w:t>
      </w:r>
      <w:r w:rsidR="00A10D6C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2020 г. направлено </w:t>
      </w:r>
      <w:r w:rsidR="00824F09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77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A10D6C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пис</w:t>
      </w:r>
      <w:r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</w:t>
      </w:r>
      <w:r w:rsidR="004F0A6F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требованиями, </w:t>
      </w:r>
      <w:r w:rsidR="00824F09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77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824F09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0A6F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 них </w:t>
      </w:r>
      <w:r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удовлетворены, </w:t>
      </w:r>
      <w:r w:rsidR="007441A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наход</w:t>
      </w:r>
      <w:r w:rsidR="007441A7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тся на исполнении.</w:t>
      </w:r>
      <w:proofErr w:type="gramEnd"/>
      <w:r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0A6F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9 месяцев 2020 года </w:t>
      </w:r>
      <w:r w:rsidR="001A51D6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было вынесено </w:t>
      </w:r>
      <w:r w:rsidR="00824F09" w:rsidRPr="000675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 требований.</w:t>
      </w:r>
    </w:p>
    <w:p w:rsidR="00793932" w:rsidRPr="0006754C" w:rsidRDefault="00793932" w:rsidP="0079393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В 3 квартале 2020 г. по ре</w:t>
      </w:r>
      <w:r w:rsidR="00CD442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зультатам рассмотрения обращения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CD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Управлением был установлен факт нарушения федерального законодательства в сфере обработки персональных данных, выразивши</w:t>
      </w:r>
      <w:r w:rsidR="001E2581">
        <w:rPr>
          <w:rFonts w:ascii="Times New Roman" w:eastAsia="Times New Roman" w:hAnsi="Times New Roman" w:cs="Times New Roman"/>
          <w:sz w:val="28"/>
          <w:szCs w:val="28"/>
          <w:lang w:eastAsia="ru-RU"/>
        </w:rPr>
        <w:t>йся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размещен</w:t>
      </w:r>
      <w:r w:rsidR="001E2581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CD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 граждан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на интернет – ресурсе, регистратором которого является оператор, зарегистрированный за пределами Российской Федерации. Управлением принимаются меры согласно п. 5 ст. 23 Федерального закона от 27.06.2006 № 152-ФЗ «О персональных данных». В отношении </w:t>
      </w:r>
      <w:r w:rsidR="00BA5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регистратора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ресурса подготовлено и направлено исковое заявление в защиту прав неопределенного круга лиц в Октябрьский районный суд г. Красноярска о признании информации, распространяемой </w:t>
      </w:r>
      <w:proofErr w:type="spellStart"/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интернет-ресурсом</w:t>
      </w:r>
      <w:proofErr w:type="spellEnd"/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информацией, обрабатываемой с нарушением законодательства в области персональных данных. Судебное заседание по исковому заявлению Управления назначено на октябрь 2020 года.</w:t>
      </w:r>
    </w:p>
    <w:p w:rsidR="00793932" w:rsidRPr="0006754C" w:rsidRDefault="00CD442A" w:rsidP="001A51D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Аналогичное исковое заявление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защиту прав субъекта персональных данных о признании информации, распро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страняемой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нарушением законодательства в области персональных данных</w:t>
      </w:r>
      <w:r w:rsidR="00652B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proofErr w:type="spellStart"/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Кызылский</w:t>
      </w:r>
      <w:proofErr w:type="spellEnd"/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суд Республики Тыва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сентябре 2020 года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 нарушения законодательства в области персональных данных 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сайта,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оператор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зарегистрированны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пределами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установлен </w:t>
      </w:r>
      <w:r w:rsidR="00652B76">
        <w:rPr>
          <w:rFonts w:ascii="Times New Roman" w:hAnsi="Times New Roman" w:cs="Times New Roman"/>
          <w:sz w:val="28"/>
          <w:szCs w:val="28"/>
        </w:rPr>
        <w:t>сотрудниками Управления.</w:t>
      </w:r>
      <w:r w:rsidR="00793932" w:rsidRPr="00067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0D6C" w:rsidRPr="00A10D6C" w:rsidRDefault="00A10D6C" w:rsidP="00A10D6C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Рекомендации  в отношении мер, которые должны приниматься</w:t>
      </w:r>
      <w:r w:rsidRPr="00A1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объектами надзора в целях недопущения таких нарушений</w:t>
      </w:r>
    </w:p>
    <w:p w:rsidR="00A10D6C" w:rsidRPr="00A10D6C" w:rsidRDefault="00A10D6C" w:rsidP="00A10D6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недопущения нарушений обязательных требований законодательства Российской  Федерации</w:t>
      </w:r>
      <w:proofErr w:type="gramEnd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персональных данных Управление операторам, осуществляющим обработку персональных данных  ознакомиться с подготовленными </w:t>
      </w:r>
      <w:hyperlink r:id="rId5" w:history="1">
        <w:r w:rsidRPr="00A10D6C">
          <w:rPr>
            <w:rFonts w:ascii="Times New Roman" w:eastAsia="Times New Roman" w:hAnsi="Times New Roman" w:cs="Times New Roman"/>
            <w:b/>
            <w:iCs/>
            <w:sz w:val="28"/>
            <w:szCs w:val="28"/>
            <w:lang w:eastAsia="ru-RU"/>
          </w:rPr>
          <w:t>Рекомендациями</w:t>
        </w:r>
      </w:hyperlink>
      <w:r w:rsidRPr="00A10D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0D6C" w:rsidRPr="00A10D6C" w:rsidRDefault="00A10D6C" w:rsidP="00A10D6C">
      <w:pPr>
        <w:tabs>
          <w:tab w:val="left" w:pos="1134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3.1. Рекомендации по вопросам представления в уполномоченный орган уведомления об обработке персональных данных, содержащего неполные и (или) недостоверные сведения (нарушение требований части 3 статьи 22 Федерального закона 27.07.2006 № 152-ФЗ «О персональных данных»»).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данных, за исключением случаев, предусмотренных частью 2 статьи . 22 Федерального закона 27.07.2006 № 152-ФЗ «О персональных данных»». Уведомление, предусмотренное частью 1 указанной  статьи, направляется в виде документа на бумажном носителе или в форме электронного документа и подписывается уполномоченным лицом. 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сведений, указанных в части 3 статьи  22 Федерального закона 27.07.2006 № 152-ФЗ «О персональных данных»,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данных.</w:t>
      </w:r>
      <w:proofErr w:type="gramEnd"/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разъяснения порядка направления операторами, осуществляющими обработку персональных данных, сведений об обработке (намерении осуществлять обработку) персональных данных, об изменении ранее представленных сведений, о прекращении обработки персональных данных  подготовлены Методические рекомендации по уведомлению уполномоченного органа о начале обработки персональных данных и о внесении изменений в ранее представленные 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сведения (утв. Приказом Роскомнадзора от 30.05.2017 N 94) . Размещены  на официальном </w:t>
      </w:r>
      <w:r w:rsidRPr="00A10D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сайте Енисейского</w:t>
      </w:r>
      <w:proofErr w:type="gramEnd"/>
      <w:r w:rsidRPr="00A10D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управления Роскомнадзора по адресу 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10D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Главная страница&gt; Деятельность управления&gt;Персональные данные &gt; Методические рекомендации по уведомлению уполномоченного органа о начале обработки персональных данных и о внесении изменений в ранее представленные сведения (утв. Приказом Роскомнадзора от 30.05.2017 N 94) &gt;)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A10D6C"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  <w:lang w:eastAsia="ru-RU"/>
          </w:rPr>
          <w:t>https://24.rkn.gov.ru/directions/p5987/p4245/</w:t>
        </w:r>
      </w:hyperlink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Портале персональных данных, (www.pd.rkn.gov.ru) (Главная страница &gt; Реестр операторов&gt; Документы) размещены примеры  заполнения: информационного письма,  уведомления, а также заявления о внесении в реестр операторов сведений о прекращении оператором обработки персональных данных и  заявления о предоставлении выписки из реестра операторов.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 формы доступны для заполнения на сайте Енисейского управления Роскомнадзора (</w:t>
      </w:r>
      <w:hyperlink r:id="rId7" w:history="1">
        <w:r w:rsidRPr="00A10D6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www.24.rkn.gov.ru</w:t>
        </w:r>
      </w:hyperlink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разделе «Электронные формы заявлений».</w:t>
      </w:r>
    </w:p>
    <w:p w:rsidR="00A10D6C" w:rsidRPr="00A10D6C" w:rsidRDefault="00A10D6C" w:rsidP="00A10D6C">
      <w:pPr>
        <w:tabs>
          <w:tab w:val="left" w:pos="1134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0D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3.2.Рекомендации по вопросам не опубликования оператором документов, определяющих политику в отношении обработки персональных данных, и сведений о реализуемых требованиях к защите персональных данных, а также необеспечение возможности доступа к указанному документу с использованием средств соответствующей информационно-телекоммуникационной сети (нарушение требований части 2 статьи 18.1 Федерального закона 27.07.2006 № 152-ФЗ «О персональных данных»»).</w:t>
      </w:r>
      <w:proofErr w:type="gramEnd"/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обязан опубликовать или иным образом обеспечить неограниченный доступ к документу, определяющему его политику в отношении обработки персональных данных, к сведениям о реализуемых требованиях к защите персональных данных. Оператор, осуществляющий сбор персональных данных с использованием информационно-телекоммуникационных сетей, обязан опубликовать в соответствующей информационно-телекоммуникационной сети документ, определяющий его политику в отношении обработки персональных данных, и сведения о реализуемых требованиях к защите персональных данных, а также обеспечить возможность доступа к указанному документу с использованием средств соответствующей информационно-телекоммуникационной сети.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по составлению документа, определяющего политику оператора в отношении обработки персональных данных, в порядке, установленном Федеральным законом от 27 июля 2006 года № 152-ФЗ «О персональных данных» размещены  на официальном </w:t>
      </w:r>
      <w:r w:rsidRPr="00A10D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сайте Роскомнадзора по адресу 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10D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Главная страница&gt; Персональные данные &gt; Рекомендации по составлению политики обработки персональных данных&gt;)</w:t>
      </w:r>
    </w:p>
    <w:p w:rsidR="00A10D6C" w:rsidRPr="00A10D6C" w:rsidRDefault="00A10D6C" w:rsidP="00A10D6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https://rkn.gov.ru/personal-data/p908/</w:t>
      </w:r>
    </w:p>
    <w:p w:rsidR="00A10D6C" w:rsidRPr="00A10D6C" w:rsidRDefault="00A10D6C" w:rsidP="00A10D6C">
      <w:pPr>
        <w:tabs>
          <w:tab w:val="left" w:pos="1134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3.3. Рекомендации по вопросам обработки персональных данных, осуществляемой с нарушением обязательных требований, предъявляемых  законодательством  Российской Федерации в области персональных данных к осуществлению деятельности операторов 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  ч.1 ст.6 Федерального закона  обработка персональных данных субъектов персональных данных должна осуществляться с соблюдением принципов и правил, предусмотренных Федеральным законом. Пунктами 1-11 ч. 1 ст. 6 Федерального закона определены случаи, когда допускается обработка персональных данных. 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устанавливающих обязательные требования к осуществлению деятельности юридических лиц и индивидуальных предпринимателей за соответствием обработки персональных данных требованием законодательства Российской Федерации в области персональных данных доступен на официальном </w:t>
      </w:r>
      <w:r w:rsidRPr="00A10D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сайте Роскомнадзора по адресу 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10D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Главная страница&gt;Профилактика нарушений обязательных требований&gt;Перечень в сфере защиты прав субъектов персональных данных&gt;Перечень нормативных правовых актов, устанавливающих обязательные требования к осуществлению деятельности юридических</w:t>
      </w:r>
      <w:proofErr w:type="gramEnd"/>
      <w:r w:rsidRPr="00A10D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лиц и индивидуальных предпринимателей за соответствием обработки персональных данных требованием законодательства Российской Федерации в области персональных данных&gt;)</w:t>
      </w:r>
    </w:p>
    <w:p w:rsidR="00A10D6C" w:rsidRPr="00A10D6C" w:rsidRDefault="004D2031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A10D6C" w:rsidRPr="00A10D6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https://rkn.gov.ru/p582/p585/p863/</w:t>
        </w:r>
      </w:hyperlink>
    </w:p>
    <w:p w:rsidR="00AE517E" w:rsidRPr="00A178CF" w:rsidRDefault="00A10D6C" w:rsidP="00A17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AE517E" w:rsidRPr="00A178CF" w:rsidSect="004D203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D6C"/>
    <w:rsid w:val="0006754C"/>
    <w:rsid w:val="000C3032"/>
    <w:rsid w:val="001175EB"/>
    <w:rsid w:val="001A51D6"/>
    <w:rsid w:val="001E2581"/>
    <w:rsid w:val="001E6AC1"/>
    <w:rsid w:val="002833D1"/>
    <w:rsid w:val="002C54D0"/>
    <w:rsid w:val="00337201"/>
    <w:rsid w:val="00364863"/>
    <w:rsid w:val="003D3E65"/>
    <w:rsid w:val="003E6033"/>
    <w:rsid w:val="004D2031"/>
    <w:rsid w:val="004F0A6F"/>
    <w:rsid w:val="004F2165"/>
    <w:rsid w:val="00586362"/>
    <w:rsid w:val="005978CC"/>
    <w:rsid w:val="005A0B21"/>
    <w:rsid w:val="005D15EB"/>
    <w:rsid w:val="005F0A1D"/>
    <w:rsid w:val="00652B76"/>
    <w:rsid w:val="00681281"/>
    <w:rsid w:val="006B290F"/>
    <w:rsid w:val="006F0C6F"/>
    <w:rsid w:val="00707C0F"/>
    <w:rsid w:val="007441A7"/>
    <w:rsid w:val="00793932"/>
    <w:rsid w:val="007A7E79"/>
    <w:rsid w:val="00823A47"/>
    <w:rsid w:val="00824F09"/>
    <w:rsid w:val="00833EBC"/>
    <w:rsid w:val="009862D5"/>
    <w:rsid w:val="009D7A08"/>
    <w:rsid w:val="00A10D6C"/>
    <w:rsid w:val="00A13183"/>
    <w:rsid w:val="00A178CF"/>
    <w:rsid w:val="00A234F5"/>
    <w:rsid w:val="00AC41BC"/>
    <w:rsid w:val="00AE517E"/>
    <w:rsid w:val="00AF4C32"/>
    <w:rsid w:val="00B77A63"/>
    <w:rsid w:val="00BA5583"/>
    <w:rsid w:val="00CC3F02"/>
    <w:rsid w:val="00CD442A"/>
    <w:rsid w:val="00CE503D"/>
    <w:rsid w:val="00DA42C6"/>
    <w:rsid w:val="00E2387D"/>
    <w:rsid w:val="00ED3D95"/>
    <w:rsid w:val="00F9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kn.gov.ru/p582/p585/p86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24.rkn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24.rkn.gov.ru/directions/p5987/p4245/" TargetMode="External"/><Relationship Id="rId5" Type="http://schemas.openxmlformats.org/officeDocument/2006/relationships/hyperlink" Target="http://24.rkn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2456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RKN</dc:creator>
  <cp:lastModifiedBy>Hlebnikov</cp:lastModifiedBy>
  <cp:revision>3</cp:revision>
  <dcterms:created xsi:type="dcterms:W3CDTF">2020-10-01T06:00:00Z</dcterms:created>
  <dcterms:modified xsi:type="dcterms:W3CDTF">2020-10-01T06:08:00Z</dcterms:modified>
</cp:coreProperties>
</file>