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B1" w:rsidRDefault="003D1EB1" w:rsidP="003D1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Обобщение результатов проведенных контрольно-надзорных мероприятий в сфере средств массовой информации, массовых коммуникаций, телевизионного вещания и радиовещания за </w:t>
      </w:r>
      <w:r w:rsidR="00D73BFF">
        <w:rPr>
          <w:rFonts w:ascii="Times New Roman" w:eastAsia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года.</w:t>
      </w:r>
    </w:p>
    <w:p w:rsidR="0094138E" w:rsidRDefault="0094138E" w:rsidP="009413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Статистика количества проведенных контрольно-надзорных мероприятий и наиболее часто встречающиеся нарушения обязательных требований. Рекомендации в отношении мер, которые должны приниматься объектами надзора в целях недопущения таких нарушений</w:t>
      </w:r>
    </w:p>
    <w:p w:rsidR="0094138E" w:rsidRDefault="00D73BFF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94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38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13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138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413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38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123</w:t>
      </w:r>
      <w:r w:rsidR="0094138E"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138E">
        <w:rPr>
          <w:rFonts w:ascii="Times New Roman" w:eastAsia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4138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контролю (надзору) за соблюдением законодательства РФ о средствах массовой информации</w:t>
      </w:r>
      <w:r w:rsidR="0094138E" w:rsidRPr="0094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="0094138E" w:rsidRPr="0094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4138E" w:rsidRPr="0094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2020 года</w:t>
      </w:r>
      <w:r w:rsidR="0094138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рассматриваемый период выявлено </w:t>
      </w:r>
      <w:r w:rsidR="00D73BFF" w:rsidRPr="00D73BFF">
        <w:rPr>
          <w:rFonts w:ascii="Times New Roman" w:eastAsia="Times New Roman" w:hAnsi="Times New Roman" w:cs="Times New Roman"/>
          <w:b/>
          <w:sz w:val="28"/>
          <w:szCs w:val="28"/>
        </w:rPr>
        <w:t>129</w:t>
      </w:r>
      <w:r w:rsidRPr="00D73BFF">
        <w:rPr>
          <w:rFonts w:ascii="Times New Roman" w:eastAsia="Times New Roman" w:hAnsi="Times New Roman" w:cs="Times New Roman"/>
          <w:sz w:val="28"/>
          <w:szCs w:val="28"/>
        </w:rPr>
        <w:t xml:space="preserve"> нарушений в </w:t>
      </w:r>
      <w:r w:rsidR="00D73BFF" w:rsidRPr="00D73BFF">
        <w:rPr>
          <w:rFonts w:ascii="Times New Roman" w:eastAsia="Times New Roman" w:hAnsi="Times New Roman" w:cs="Times New Roman"/>
          <w:b/>
          <w:sz w:val="28"/>
          <w:szCs w:val="28"/>
        </w:rPr>
        <w:t>74</w:t>
      </w:r>
      <w:r w:rsidRPr="00D73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3BFF">
        <w:rPr>
          <w:rFonts w:ascii="Times New Roman" w:eastAsia="Times New Roman" w:hAnsi="Times New Roman" w:cs="Times New Roman"/>
          <w:sz w:val="28"/>
          <w:szCs w:val="28"/>
        </w:rPr>
        <w:t>мероприятиях из общего количества проведённых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по контролю. В </w:t>
      </w:r>
      <w:r w:rsidR="00D73BF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квартале 2020 года выявлено </w:t>
      </w:r>
      <w:r w:rsidR="00D73BFF" w:rsidRPr="00D73BF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674F7" w:rsidRPr="00D73B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в </w:t>
      </w:r>
      <w:r w:rsidR="00D73BFF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мероприятиях из общего количества проведённых мероприятий по контролю.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обязательных требований в отношении средств массовой информации (далее – СМИ)  наиболее часто выявляемыми нарушениями стали: 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9AA" w:rsidRPr="0081628C" w:rsidRDefault="006F69AA" w:rsidP="006F69A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20 Закона о СМИ – выявлено </w:t>
      </w:r>
      <w:r w:rsidRPr="0081628C">
        <w:rPr>
          <w:rFonts w:ascii="Times New Roman" w:eastAsia="Calibri" w:hAnsi="Times New Roman" w:cs="Times New Roman"/>
          <w:b/>
          <w:sz w:val="28"/>
          <w:szCs w:val="28"/>
        </w:rPr>
        <w:t xml:space="preserve">41 </w:t>
      </w:r>
      <w:r w:rsidRPr="0081628C">
        <w:rPr>
          <w:rFonts w:ascii="Times New Roman" w:eastAsia="Calibri" w:hAnsi="Times New Roman" w:cs="Times New Roman"/>
          <w:sz w:val="28"/>
          <w:szCs w:val="28"/>
        </w:rPr>
        <w:t>нарушение (</w:t>
      </w:r>
      <w:r w:rsidRPr="0081628C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нарушений в 3 квартале 2020 года): </w:t>
      </w:r>
    </w:p>
    <w:p w:rsidR="006F69AA" w:rsidRPr="0081628C" w:rsidRDefault="006F69AA" w:rsidP="006F6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8C">
        <w:rPr>
          <w:rFonts w:ascii="Times New Roman" w:eastAsia="Calibri" w:hAnsi="Times New Roman" w:cs="Times New Roman"/>
          <w:b/>
          <w:sz w:val="28"/>
          <w:szCs w:val="28"/>
        </w:rPr>
        <w:t>– 29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28C">
        <w:rPr>
          <w:rFonts w:ascii="Times New Roman" w:eastAsia="Calibri" w:hAnsi="Times New Roman" w:cs="Times New Roman"/>
          <w:b/>
          <w:sz w:val="28"/>
          <w:szCs w:val="28"/>
        </w:rPr>
        <w:t>фактов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представления в государственный орган (должностному лицу) сведений (информации), представление которых предусмотрено законом, в неполном объеме или искаженном виде. В уставах редакций отсутствовали следующие положения: обязанности учредителя, права главного редактора, полномочия коллектива журналистов – штатных сотрудников редакции, порядок назначения (избрания) главного редактора, редакционной коллегии, основания и порядок прекращения и приостановления деятельности СМИ, юридические последствия смены учредителя, состава соучредителей, прекращения деятельности СМИ, ликвидации или реорганизации редакции, изменения ее организационно-правовой формы.</w:t>
      </w:r>
    </w:p>
    <w:p w:rsidR="006F69AA" w:rsidRPr="0081628C" w:rsidRDefault="006F69AA" w:rsidP="006F6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8C">
        <w:rPr>
          <w:rFonts w:ascii="Times New Roman" w:eastAsia="Calibri" w:hAnsi="Times New Roman" w:cs="Times New Roman"/>
          <w:b/>
          <w:sz w:val="28"/>
          <w:szCs w:val="28"/>
        </w:rPr>
        <w:t xml:space="preserve">- 9 фактов 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нарушения порядка утверждения и изменения устава редакции или заменяющего его договора. </w:t>
      </w:r>
    </w:p>
    <w:p w:rsidR="006F69AA" w:rsidRPr="0081628C" w:rsidRDefault="006F69AA" w:rsidP="006F6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1628C">
        <w:rPr>
          <w:rFonts w:ascii="Times New Roman" w:eastAsia="Calibri" w:hAnsi="Times New Roman" w:cs="Times New Roman"/>
          <w:b/>
          <w:sz w:val="28"/>
          <w:szCs w:val="28"/>
        </w:rPr>
        <w:t xml:space="preserve">3 факта </w:t>
      </w:r>
      <w:proofErr w:type="spellStart"/>
      <w:r w:rsidRPr="0081628C">
        <w:rPr>
          <w:rFonts w:ascii="Times New Roman" w:eastAsia="Times New Roman" w:hAnsi="Times New Roman" w:cs="Times New Roman"/>
          <w:sz w:val="28"/>
          <w:szCs w:val="28"/>
        </w:rPr>
        <w:t>ненаправления</w:t>
      </w:r>
      <w:proofErr w:type="spellEnd"/>
      <w:r w:rsidRPr="0081628C">
        <w:rPr>
          <w:rFonts w:ascii="Times New Roman" w:eastAsia="Times New Roman" w:hAnsi="Times New Roman" w:cs="Times New Roman"/>
          <w:sz w:val="28"/>
          <w:szCs w:val="28"/>
        </w:rPr>
        <w:t xml:space="preserve"> устава редакции или заменяющего его договора в течение трех месяцев со дня первого выхода в свет (в эфир) средства массовой информации в регистрирующий орган.</w:t>
      </w:r>
    </w:p>
    <w:p w:rsidR="006F69AA" w:rsidRPr="0081628C" w:rsidRDefault="006F69AA" w:rsidP="006F6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Данный вид нарушений составляет </w:t>
      </w:r>
      <w:r w:rsidRPr="0081628C">
        <w:rPr>
          <w:rFonts w:ascii="Times New Roman" w:eastAsia="Calibri" w:hAnsi="Times New Roman" w:cs="Times New Roman"/>
          <w:b/>
          <w:sz w:val="28"/>
          <w:szCs w:val="28"/>
        </w:rPr>
        <w:t>31,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1628C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6F69AA" w:rsidRPr="0081628C" w:rsidRDefault="006F69AA" w:rsidP="006F6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недопущения подобных нарушений и исполнения требований статьи 20 Закона о СМИ требуется включать в устав редакции все определённые статьёй положения, а также 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направлять копию устава редакции в регистрирующий орган не позднее </w:t>
      </w:r>
      <w:r w:rsidRPr="0081628C">
        <w:rPr>
          <w:rFonts w:ascii="Times New Roman" w:eastAsia="Calibri" w:hAnsi="Times New Roman" w:cs="Times New Roman"/>
          <w:bCs/>
          <w:sz w:val="28"/>
          <w:szCs w:val="28"/>
        </w:rPr>
        <w:t>трех месяцев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со дня первого выхода в свет (в эфир) данного СМИ. </w:t>
      </w:r>
    </w:p>
    <w:p w:rsidR="006F69AA" w:rsidRDefault="006F69AA" w:rsidP="006F6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38E" w:rsidRPr="003C29CF" w:rsidRDefault="0094138E" w:rsidP="0094138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Нарушение ст. 15 Закона Российской Федерации «О средствах массовой информации» от 27.12.1991 № 2124-1 (далее – Закон о СМИ) - невыход средства массовой информации в свет более одного года – </w:t>
      </w:r>
      <w:r w:rsidR="006F69AA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3C29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29CF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6F69AA">
        <w:rPr>
          <w:rFonts w:ascii="Times New Roman" w:eastAsia="Calibri" w:hAnsi="Times New Roman" w:cs="Times New Roman"/>
          <w:sz w:val="28"/>
          <w:szCs w:val="28"/>
        </w:rPr>
        <w:t>й</w:t>
      </w: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C29C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C29CF" w:rsidRPr="003C29C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3C29CF" w:rsidRPr="003C29CF">
        <w:rPr>
          <w:rFonts w:ascii="Times New Roman" w:eastAsia="Calibri" w:hAnsi="Times New Roman" w:cs="Times New Roman"/>
          <w:sz w:val="28"/>
          <w:szCs w:val="28"/>
        </w:rPr>
        <w:t>й</w:t>
      </w: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C29CF" w:rsidRPr="003C29CF">
        <w:rPr>
          <w:rFonts w:ascii="Times New Roman" w:eastAsia="Calibri" w:hAnsi="Times New Roman" w:cs="Times New Roman"/>
          <w:sz w:val="28"/>
          <w:szCs w:val="28"/>
        </w:rPr>
        <w:t>3</w:t>
      </w: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 квартале 2020 года),</w:t>
      </w:r>
      <w:r w:rsidRPr="003C29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 w:rsidR="003C29CF" w:rsidRPr="003C29C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F69A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C29C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F69A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9CF">
        <w:rPr>
          <w:rFonts w:ascii="Times New Roman" w:eastAsia="Times New Roman" w:hAnsi="Times New Roman" w:cs="Times New Roman"/>
          <w:sz w:val="28"/>
          <w:szCs w:val="28"/>
        </w:rPr>
        <w:t>В целях недопущения подобных нарушений и исполнения требований статьи 11 Закона о СМИ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регистрирующий орган.</w:t>
      </w:r>
    </w:p>
    <w:p w:rsidR="003C29CF" w:rsidRDefault="003C29CF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9AA" w:rsidRPr="009D19C9" w:rsidRDefault="006F69AA" w:rsidP="006F69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9C9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7 Федерального закона от 29 декабря 1994 года № 77-ФЗ «Об обязательном экземпляре документов» – </w:t>
      </w:r>
      <w:r w:rsidRPr="009D19C9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9D19C9">
        <w:rPr>
          <w:rFonts w:ascii="Times New Roman" w:eastAsia="Calibri" w:hAnsi="Times New Roman" w:cs="Times New Roman"/>
          <w:sz w:val="28"/>
          <w:szCs w:val="28"/>
        </w:rPr>
        <w:t xml:space="preserve"> нарушения требований о предоставлении обязательного экземпляра документов (</w:t>
      </w:r>
      <w:r w:rsidRPr="009D19C9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9D19C9">
        <w:rPr>
          <w:rFonts w:ascii="Times New Roman" w:eastAsia="Calibri" w:hAnsi="Times New Roman" w:cs="Times New Roman"/>
          <w:sz w:val="28"/>
          <w:szCs w:val="28"/>
        </w:rPr>
        <w:t xml:space="preserve"> нарушений в 3 квартале 2020 года), что составило </w:t>
      </w:r>
      <w:r w:rsidRPr="009D19C9">
        <w:rPr>
          <w:rFonts w:ascii="Times New Roman" w:eastAsia="Calibri" w:hAnsi="Times New Roman" w:cs="Times New Roman"/>
          <w:b/>
          <w:sz w:val="28"/>
          <w:szCs w:val="28"/>
        </w:rPr>
        <w:t>18,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D19C9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9D19C9">
        <w:rPr>
          <w:rFonts w:ascii="Times New Roman" w:eastAsia="Calibri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6F69AA" w:rsidRPr="009D19C9" w:rsidRDefault="006F69AA" w:rsidP="006F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C9">
        <w:rPr>
          <w:rFonts w:ascii="Times New Roman" w:hAnsi="Times New Roman" w:cs="Times New Roman"/>
          <w:sz w:val="28"/>
          <w:szCs w:val="28"/>
        </w:rPr>
        <w:t>В целях недопущения подобных нарушений необходимо доставлять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 в ФГУП «Информационное телеграфное агентство России (ИТАР-ТАСС)», а также обязательные экземпляры в электронной форме в ФГУП «Информационное телеграфное агентство России (ИТАР-ТАСС)» и Российскую государственную библиотеку. По одному обязательному федеральному экземпляру всех видов печатных изданий в день выхода в свет первой партии тиража необходимо доставлять в Федеральное агентство по печати и массовым коммуникациям.</w:t>
      </w:r>
    </w:p>
    <w:p w:rsidR="006F69AA" w:rsidRDefault="006F69AA" w:rsidP="006F6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9AA" w:rsidRPr="0081628C" w:rsidRDefault="006F69AA" w:rsidP="006F69A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28C">
        <w:rPr>
          <w:rFonts w:ascii="Times New Roman" w:eastAsia="Times New Roman" w:hAnsi="Times New Roman" w:cs="Times New Roman"/>
          <w:sz w:val="28"/>
          <w:szCs w:val="28"/>
        </w:rPr>
        <w:t xml:space="preserve">Нарушение требований ст. 11 Закона о СМИ – </w:t>
      </w:r>
      <w:r w:rsidRPr="0081628C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81628C">
        <w:rPr>
          <w:rFonts w:ascii="Times New Roman" w:eastAsia="Times New Roman" w:hAnsi="Times New Roman" w:cs="Times New Roman"/>
          <w:sz w:val="28"/>
          <w:szCs w:val="28"/>
        </w:rPr>
        <w:t xml:space="preserve"> нарушений </w:t>
      </w:r>
      <w:r w:rsidRPr="0081628C">
        <w:rPr>
          <w:rFonts w:ascii="Times New Roman" w:eastAsia="Calibri" w:hAnsi="Times New Roman" w:cs="Times New Roman"/>
          <w:sz w:val="28"/>
          <w:szCs w:val="28"/>
        </w:rPr>
        <w:t>(</w:t>
      </w:r>
      <w:r w:rsidRPr="0081628C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нарушений в 3 квартале 2020 года)</w:t>
      </w:r>
      <w:r w:rsidRPr="0081628C"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Pr="0081628C">
        <w:rPr>
          <w:rFonts w:ascii="Times New Roman" w:eastAsia="Times New Roman" w:hAnsi="Times New Roman" w:cs="Times New Roman"/>
          <w:b/>
          <w:sz w:val="28"/>
          <w:szCs w:val="28"/>
        </w:rPr>
        <w:t>13,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1628C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81628C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нарушений. Из них:</w:t>
      </w:r>
    </w:p>
    <w:p w:rsidR="006F69AA" w:rsidRPr="0081628C" w:rsidRDefault="006F69AA" w:rsidP="006F69AA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28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1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28C">
        <w:rPr>
          <w:rFonts w:ascii="Times New Roman" w:eastAsia="Times New Roman" w:hAnsi="Times New Roman" w:cs="Times New Roman"/>
          <w:b/>
          <w:sz w:val="28"/>
          <w:szCs w:val="28"/>
        </w:rPr>
        <w:t>10 факт</w:t>
      </w:r>
      <w:r w:rsidR="006E0A26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  <w:r w:rsidRPr="00816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628C">
        <w:rPr>
          <w:rFonts w:ascii="Times New Roman" w:eastAsia="Times New Roman" w:hAnsi="Times New Roman" w:cs="Times New Roman"/>
          <w:sz w:val="28"/>
          <w:szCs w:val="28"/>
        </w:rPr>
        <w:t>неуведомления</w:t>
      </w:r>
      <w:proofErr w:type="spellEnd"/>
      <w:r w:rsidRPr="0081628C">
        <w:rPr>
          <w:rFonts w:ascii="Times New Roman" w:eastAsia="Times New Roman" w:hAnsi="Times New Roman" w:cs="Times New Roman"/>
          <w:sz w:val="28"/>
          <w:szCs w:val="28"/>
        </w:rPr>
        <w:t xml:space="preserve"> или несвоевременного уведомления об изменении периодичности выпуска средства массовой информации.</w:t>
      </w:r>
    </w:p>
    <w:p w:rsidR="006F69AA" w:rsidRPr="0081628C" w:rsidRDefault="006F69AA" w:rsidP="006F69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28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1628C">
        <w:rPr>
          <w:rFonts w:ascii="Times New Roman" w:eastAsia="Times New Roman" w:hAnsi="Times New Roman" w:cs="Times New Roman"/>
          <w:b/>
          <w:sz w:val="28"/>
          <w:szCs w:val="28"/>
        </w:rPr>
        <w:t xml:space="preserve">7 фактов </w:t>
      </w:r>
      <w:r w:rsidRPr="0081628C">
        <w:rPr>
          <w:rFonts w:ascii="Times New Roman" w:eastAsia="Times New Roman" w:hAnsi="Times New Roman" w:cs="Times New Roman"/>
          <w:sz w:val="28"/>
          <w:szCs w:val="28"/>
        </w:rPr>
        <w:t>распространения СМИ, в запись о регистрации которых не внесены изменения, касающиеся уточнения тематики, изменения языка распространения.</w:t>
      </w:r>
    </w:p>
    <w:p w:rsidR="006F69AA" w:rsidRPr="0081628C" w:rsidRDefault="006F69AA" w:rsidP="006F69AA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8C">
        <w:rPr>
          <w:rFonts w:ascii="Times New Roman" w:eastAsia="Calibri" w:hAnsi="Times New Roman" w:cs="Times New Roman"/>
          <w:sz w:val="28"/>
          <w:szCs w:val="28"/>
        </w:rPr>
        <w:t>В целях недопущения нарушений указанной статьи учредителю при изменении тематики СМИ, территории распространения, изменении языка распространения необходимо вносить соответствующие изменения в запись о регистрации СМИ.</w:t>
      </w:r>
    </w:p>
    <w:p w:rsidR="006F69AA" w:rsidRPr="0081628C" w:rsidRDefault="006F69AA" w:rsidP="006F69AA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Pr="0081628C">
        <w:rPr>
          <w:rFonts w:ascii="Times New Roman" w:eastAsia="Calibri" w:hAnsi="Times New Roman" w:cs="Times New Roman"/>
          <w:bCs/>
          <w:sz w:val="28"/>
          <w:szCs w:val="28"/>
        </w:rPr>
        <w:t>необходимо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уведомлять регистрирующий орган о произошедших изменениях, в частности, </w:t>
      </w:r>
      <w:proofErr w:type="gramStart"/>
      <w:r w:rsidRPr="0081628C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8162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69AA" w:rsidRPr="0081628C" w:rsidRDefault="006F69AA" w:rsidP="006F69AA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8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– </w:t>
      </w:r>
      <w:proofErr w:type="gramStart"/>
      <w:r w:rsidRPr="0081628C"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местонахождения (адреса) учредителя и (или) редакции; </w:t>
      </w:r>
    </w:p>
    <w:p w:rsidR="006F69AA" w:rsidRPr="0081628C" w:rsidRDefault="006F69AA" w:rsidP="006F69AA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81628C"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периодичности выпуска СМИ;</w:t>
      </w:r>
    </w:p>
    <w:p w:rsidR="006F69AA" w:rsidRPr="0081628C" w:rsidRDefault="006F69AA" w:rsidP="006F69AA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81628C"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максимального объема СМИ.</w:t>
      </w:r>
    </w:p>
    <w:p w:rsidR="006F69AA" w:rsidRPr="0081628C" w:rsidRDefault="006F69AA" w:rsidP="006F69AA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8C">
        <w:rPr>
          <w:rFonts w:ascii="Times New Roman" w:eastAsia="Calibri" w:hAnsi="Times New Roman" w:cs="Times New Roman"/>
          <w:sz w:val="28"/>
          <w:szCs w:val="28"/>
        </w:rPr>
        <w:t>Учредитель представляет уведомление в письменной форме в течение одного месяца со дня (с даты) произошедших изменений.</w:t>
      </w:r>
    </w:p>
    <w:p w:rsidR="006F69AA" w:rsidRDefault="006F69AA" w:rsidP="006F6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9AA" w:rsidRPr="006F69AA" w:rsidRDefault="006F69AA" w:rsidP="006F69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9AA"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4 Закона о СМИ – </w:t>
      </w:r>
      <w:r w:rsidRPr="006F69AA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6F69AA">
        <w:rPr>
          <w:rFonts w:ascii="Times New Roman" w:eastAsia="Calibri" w:hAnsi="Times New Roman" w:cs="Times New Roman"/>
          <w:sz w:val="28"/>
          <w:szCs w:val="28"/>
        </w:rPr>
        <w:t xml:space="preserve"> нарушений (</w:t>
      </w:r>
      <w:r w:rsidRPr="006F69A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F69AA">
        <w:rPr>
          <w:rFonts w:ascii="Times New Roman" w:eastAsia="Calibri" w:hAnsi="Times New Roman" w:cs="Times New Roman"/>
          <w:sz w:val="28"/>
          <w:szCs w:val="28"/>
        </w:rPr>
        <w:t xml:space="preserve"> нарушение в 3 квартале 2020 года), что составило </w:t>
      </w:r>
      <w:r w:rsidRPr="006F69AA">
        <w:rPr>
          <w:rFonts w:ascii="Times New Roman" w:eastAsia="Calibri" w:hAnsi="Times New Roman" w:cs="Times New Roman"/>
          <w:b/>
          <w:sz w:val="28"/>
          <w:szCs w:val="28"/>
        </w:rPr>
        <w:t>8,5%</w:t>
      </w:r>
      <w:r w:rsidRPr="006F69AA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нарушений. </w:t>
      </w:r>
      <w:r w:rsidRPr="006F69AA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6F69AA" w:rsidRPr="0081628C" w:rsidRDefault="006F69AA" w:rsidP="006F69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1628C">
        <w:rPr>
          <w:rFonts w:ascii="Times New Roman" w:eastAsia="Times New Roman" w:hAnsi="Times New Roman" w:cs="Times New Roman"/>
          <w:b/>
          <w:sz w:val="28"/>
          <w:szCs w:val="28"/>
        </w:rPr>
        <w:t xml:space="preserve">4 факта </w:t>
      </w:r>
      <w:r w:rsidRPr="008162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зготовления или распространения продукции средства массовой информации, содержащей нецензурную брань; </w:t>
      </w:r>
    </w:p>
    <w:p w:rsidR="006F69AA" w:rsidRDefault="006F69AA" w:rsidP="006F69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9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D19C9">
        <w:rPr>
          <w:rFonts w:ascii="Times New Roman" w:eastAsia="Times New Roman" w:hAnsi="Times New Roman" w:cs="Times New Roman"/>
          <w:b/>
          <w:sz w:val="28"/>
          <w:szCs w:val="28"/>
        </w:rPr>
        <w:t xml:space="preserve">6 фактов </w:t>
      </w:r>
      <w:r w:rsidRPr="009D19C9">
        <w:rPr>
          <w:rFonts w:ascii="Times New Roman" w:eastAsia="Calibri" w:hAnsi="Times New Roman" w:cs="Times New Roman"/>
          <w:sz w:val="28"/>
          <w:szCs w:val="28"/>
        </w:rPr>
        <w:t>злоупотребления свободой массовой информации посредством незаконного распространения информации о несовершеннолетнем, пострадавшем в результате противоправных действий (бездействия), или нарушения предусмотренных федеральными законами требований к распространению такой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69AA" w:rsidRPr="009D19C9" w:rsidRDefault="006F69AA" w:rsidP="006F69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1628C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628C">
        <w:rPr>
          <w:rFonts w:ascii="Times New Roman" w:eastAsia="Times New Roman" w:hAnsi="Times New Roman" w:cs="Times New Roman"/>
          <w:sz w:val="28"/>
          <w:szCs w:val="28"/>
        </w:rPr>
        <w:t>злоупотреблени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628C">
        <w:rPr>
          <w:rFonts w:ascii="Times New Roman" w:eastAsia="Times New Roman" w:hAnsi="Times New Roman" w:cs="Times New Roman"/>
          <w:sz w:val="28"/>
          <w:szCs w:val="28"/>
        </w:rPr>
        <w:t xml:space="preserve"> свободой массовой информации посредством использования средств массовой информации для разглашения сведений, составляющих государственную или иную специально охраняемую законом тайну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9AA" w:rsidRPr="006F69AA" w:rsidRDefault="006F69AA" w:rsidP="006F6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9AA">
        <w:rPr>
          <w:rFonts w:ascii="Times New Roman" w:eastAsia="Calibri" w:hAnsi="Times New Roman" w:cs="Times New Roman"/>
          <w:sz w:val="28"/>
          <w:szCs w:val="28"/>
        </w:rPr>
        <w:t xml:space="preserve">Во избежание подобных нарушений редакции СМИ должны неукоснительно соблюдать требования ст. 4 Закона о СМИ. </w:t>
      </w:r>
    </w:p>
    <w:p w:rsidR="006F69AA" w:rsidRDefault="006F69AA" w:rsidP="006F6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9CF" w:rsidRPr="003C29CF" w:rsidRDefault="003C29CF" w:rsidP="003C29C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Нарушение ст. </w:t>
      </w:r>
      <w:r w:rsidR="009D19C9">
        <w:rPr>
          <w:rFonts w:ascii="Times New Roman" w:eastAsia="Calibri" w:hAnsi="Times New Roman" w:cs="Times New Roman"/>
          <w:sz w:val="28"/>
          <w:szCs w:val="28"/>
        </w:rPr>
        <w:t>27</w:t>
      </w: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 о СМИ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C29CF">
        <w:rPr>
          <w:rFonts w:ascii="Times New Roman" w:eastAsia="Times New Roman" w:hAnsi="Times New Roman" w:cs="Times New Roman"/>
          <w:sz w:val="28"/>
          <w:szCs w:val="28"/>
        </w:rPr>
        <w:t>арушение порядка объявления выходных данных в выпуске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C29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29CF">
        <w:rPr>
          <w:rFonts w:ascii="Times New Roman" w:eastAsia="Calibri" w:hAnsi="Times New Roman" w:cs="Times New Roman"/>
          <w:sz w:val="28"/>
          <w:szCs w:val="28"/>
        </w:rPr>
        <w:t>нарушени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C29C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 в 3 квартале 2020 года),</w:t>
      </w:r>
      <w:r w:rsidRPr="003C29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C29CF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C29CF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9D19C9" w:rsidRPr="009D19C9" w:rsidRDefault="009D19C9" w:rsidP="009D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9C9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</w:t>
      </w:r>
      <w:r w:rsidRPr="009D19C9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D19C9">
        <w:rPr>
          <w:rFonts w:ascii="Times New Roman" w:hAnsi="Times New Roman" w:cs="Times New Roman"/>
          <w:sz w:val="28"/>
          <w:szCs w:val="28"/>
        </w:rPr>
        <w:t xml:space="preserve"> организовать надлежащий контроль по включению в выходные данные СМИ всех сведений, предусмотренных ст. 27 Закона о СМИ, </w:t>
      </w:r>
      <w:r w:rsidRPr="009D1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соответствующей формы периодического распространения массовой информации.</w:t>
      </w:r>
    </w:p>
    <w:p w:rsidR="0094138E" w:rsidRPr="00D73BFF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4138E" w:rsidRPr="0081628C" w:rsidRDefault="0094138E" w:rsidP="0094138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8C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Pr="0081628C">
        <w:rPr>
          <w:rFonts w:ascii="Calibri" w:eastAsia="Calibri" w:hAnsi="Calibri" w:cs="Times New Roman"/>
        </w:rPr>
        <w:t xml:space="preserve"> 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требований главы 3 Федерального закона от 29.12.2010 г.              № 436-ФЗ «О защите детей от информации, причиняющей вред их здоровью и развитию» – </w:t>
      </w:r>
      <w:r w:rsidR="0081628C" w:rsidRPr="0081628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162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628C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81628C" w:rsidRPr="0081628C">
        <w:rPr>
          <w:rFonts w:ascii="Times New Roman" w:eastAsia="Calibri" w:hAnsi="Times New Roman" w:cs="Times New Roman"/>
          <w:sz w:val="28"/>
          <w:szCs w:val="28"/>
        </w:rPr>
        <w:t>я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1628C" w:rsidRPr="0081628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81628C" w:rsidRPr="0081628C">
        <w:rPr>
          <w:rFonts w:ascii="Times New Roman" w:eastAsia="Calibri" w:hAnsi="Times New Roman" w:cs="Times New Roman"/>
          <w:sz w:val="28"/>
          <w:szCs w:val="28"/>
        </w:rPr>
        <w:t>е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1628C" w:rsidRPr="0081628C">
        <w:rPr>
          <w:rFonts w:ascii="Times New Roman" w:eastAsia="Calibri" w:hAnsi="Times New Roman" w:cs="Times New Roman"/>
          <w:sz w:val="28"/>
          <w:szCs w:val="28"/>
        </w:rPr>
        <w:t>3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 квартале 2020 года)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 w:rsidRPr="0081628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 w:rsidR="0081628C" w:rsidRPr="0081628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1628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37620" w:rsidRPr="0081628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1628C"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 w:rsidRPr="0081628C">
        <w:rPr>
          <w:rFonts w:ascii="Times New Roman" w:eastAsia="Calibri" w:hAnsi="Times New Roman" w:cs="Times New Roman"/>
          <w:sz w:val="28"/>
          <w:szCs w:val="28"/>
        </w:rPr>
        <w:t xml:space="preserve">от общего числа выявленных нарушений. 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2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недопущения подобных нарушений и исполнения требований </w:t>
      </w:r>
      <w:r w:rsidRPr="0081628C">
        <w:rPr>
          <w:rFonts w:ascii="Times New Roman" w:eastAsia="Calibri" w:hAnsi="Times New Roman" w:cs="Times New Roman"/>
          <w:sz w:val="28"/>
          <w:szCs w:val="28"/>
        </w:rPr>
        <w:t>Федерального закона от 29.12.2010 г. № 436-ФЗ «О защите детей от информации, причиняющей вред их здоровью и развитию» редакциям средств массовой информации необходимо указывать знак информационной продукции.</w:t>
      </w:r>
    </w:p>
    <w:p w:rsidR="003D1EB1" w:rsidRDefault="003D1EB1" w:rsidP="00B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4D8" w:rsidRPr="0081628C" w:rsidRDefault="006D0677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7B353F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D8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7973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64D8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353F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4D8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973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FE32EA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F964D8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2B6755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F964D8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964D8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F964D8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лицензиатами лицензионных и обязательных требований в области телевизионного вещания и радиовещания</w:t>
      </w:r>
      <w:r w:rsidR="002B6755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 w:rsidR="00FE32EA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71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B6755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FE32EA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B6755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E32EA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B6755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="00AE11B4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F964D8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964D8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  <w:r w:rsidR="00387973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Проверки юридических лиц </w:t>
      </w:r>
      <w:r w:rsidR="00387973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проверяемым (контролируемым) лицом </w:t>
      </w:r>
      <w:r w:rsidR="00FE32EA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387973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не проводились.</w:t>
      </w:r>
    </w:p>
    <w:p w:rsidR="00F964D8" w:rsidRPr="00FE32EA" w:rsidRDefault="00F964D8" w:rsidP="00B65EE9">
      <w:pPr>
        <w:pStyle w:val="a3"/>
        <w:spacing w:before="0" w:beforeAutospacing="0"/>
        <w:rPr>
          <w:sz w:val="24"/>
          <w:szCs w:val="24"/>
        </w:rPr>
      </w:pPr>
      <w:r w:rsidRPr="00FE32EA">
        <w:t xml:space="preserve">Всего за этот период выявлено </w:t>
      </w:r>
      <w:r w:rsidR="00FE32EA" w:rsidRPr="00FE32EA">
        <w:rPr>
          <w:b/>
        </w:rPr>
        <w:t>7</w:t>
      </w:r>
      <w:r w:rsidR="00817C3B">
        <w:rPr>
          <w:b/>
        </w:rPr>
        <w:t>2</w:t>
      </w:r>
      <w:r w:rsidRPr="00FE32EA">
        <w:t xml:space="preserve"> нарушени</w:t>
      </w:r>
      <w:r w:rsidR="00817C3B">
        <w:t>я</w:t>
      </w:r>
      <w:r w:rsidRPr="00FE32EA">
        <w:t xml:space="preserve"> в </w:t>
      </w:r>
      <w:r w:rsidR="00817C3B">
        <w:rPr>
          <w:b/>
        </w:rPr>
        <w:t>30</w:t>
      </w:r>
      <w:r w:rsidRPr="00FE32EA">
        <w:t xml:space="preserve"> мероприятиях из общего количества проведённых мероприятий по контролю.</w:t>
      </w:r>
      <w:r w:rsidR="0094138E" w:rsidRPr="00FE32EA">
        <w:t xml:space="preserve"> В </w:t>
      </w:r>
      <w:r w:rsidR="00FE32EA" w:rsidRPr="00FE32EA">
        <w:t>3</w:t>
      </w:r>
      <w:r w:rsidR="0094138E" w:rsidRPr="00FE32EA">
        <w:t xml:space="preserve"> квартале 2020 года выявлено </w:t>
      </w:r>
      <w:r w:rsidR="00FE32EA" w:rsidRPr="00FE32EA">
        <w:rPr>
          <w:b/>
        </w:rPr>
        <w:t>2</w:t>
      </w:r>
      <w:r w:rsidR="00817C3B">
        <w:rPr>
          <w:b/>
        </w:rPr>
        <w:t>9</w:t>
      </w:r>
      <w:r w:rsidR="0094138E" w:rsidRPr="00FE32EA">
        <w:t xml:space="preserve"> нарушени</w:t>
      </w:r>
      <w:r w:rsidR="00FE32EA" w:rsidRPr="00FE32EA">
        <w:t>й</w:t>
      </w:r>
      <w:r w:rsidR="0094138E" w:rsidRPr="00FE32EA">
        <w:t xml:space="preserve"> в </w:t>
      </w:r>
      <w:r w:rsidR="0094138E" w:rsidRPr="00FE32EA">
        <w:rPr>
          <w:b/>
        </w:rPr>
        <w:t>1</w:t>
      </w:r>
      <w:r w:rsidR="00817C3B">
        <w:rPr>
          <w:b/>
        </w:rPr>
        <w:t>3</w:t>
      </w:r>
      <w:r w:rsidR="0094138E" w:rsidRPr="00FE32EA">
        <w:rPr>
          <w:b/>
        </w:rPr>
        <w:t xml:space="preserve"> </w:t>
      </w:r>
      <w:r w:rsidR="0094138E" w:rsidRPr="00FE32EA">
        <w:t>мероприяти</w:t>
      </w:r>
      <w:r w:rsidR="00FE32EA" w:rsidRPr="00FE32EA">
        <w:t>ях</w:t>
      </w:r>
      <w:r w:rsidR="0094138E" w:rsidRPr="00FE32EA">
        <w:t xml:space="preserve"> из общего количества проведённых мероприятий по контролю.</w:t>
      </w:r>
    </w:p>
    <w:p w:rsidR="00F964D8" w:rsidRDefault="00F964D8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Управлением мероприятий контроля соблюдения лицензионных и обязательных требований в отношении вещателей наиболее часто выявляемым</w:t>
      </w:r>
      <w:r w:rsidR="00B53431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53431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3431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стали: </w:t>
      </w:r>
    </w:p>
    <w:p w:rsidR="00DD7792" w:rsidRDefault="00DD7792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92" w:rsidRPr="00DD7792" w:rsidRDefault="00DD7792" w:rsidP="00DD779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объёмов вещания – </w:t>
      </w:r>
      <w:r w:rsidRPr="00DD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Pr="00DD7792">
        <w:rPr>
          <w:rFonts w:ascii="Times New Roman" w:eastAsia="Calibri" w:hAnsi="Times New Roman" w:cs="Times New Roman"/>
          <w:sz w:val="28"/>
          <w:szCs w:val="28"/>
        </w:rPr>
        <w:t>(</w:t>
      </w:r>
      <w:r w:rsidRPr="00DD779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D7792">
        <w:rPr>
          <w:rFonts w:ascii="Times New Roman" w:eastAsia="Calibri" w:hAnsi="Times New Roman" w:cs="Times New Roman"/>
          <w:sz w:val="28"/>
          <w:szCs w:val="28"/>
        </w:rPr>
        <w:t xml:space="preserve"> нарушений в 3 квартале 2020 года)</w:t>
      </w: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DD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24,2</w:t>
      </w: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DD7792" w:rsidRPr="00DD7792" w:rsidRDefault="00DD7792" w:rsidP="00D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общего объема вещания в неделю и соотношения вещания продукции СМИ, включенные в лицензию на осуществление вещания, к общему объему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Роскомнадзором. </w:t>
      </w:r>
    </w:p>
    <w:p w:rsidR="00DD7792" w:rsidRPr="00DD7792" w:rsidRDefault="00DD7792" w:rsidP="00D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Роскомнадзором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вещания телеканалов (радиоканалов), размещенная на сайте </w:t>
      </w:r>
      <w:proofErr w:type="spellStart"/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DD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/p840/p842/ в разделе «Рекомендации».</w:t>
      </w:r>
    </w:p>
    <w:p w:rsidR="00DD7792" w:rsidRPr="00DD7792" w:rsidRDefault="00DD7792" w:rsidP="00DD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8A" w:rsidRPr="00DD7792" w:rsidRDefault="00AE118A" w:rsidP="00B65EE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программной направленности телеканала или радиоканала или нарушение программной концепции вещания – </w:t>
      </w:r>
      <w:r w:rsidR="00DD7792" w:rsidRPr="00DD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AE11B4"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B4" w:rsidRPr="00DD7792">
        <w:rPr>
          <w:rFonts w:ascii="Times New Roman" w:eastAsia="Calibri" w:hAnsi="Times New Roman" w:cs="Times New Roman"/>
          <w:sz w:val="28"/>
          <w:szCs w:val="28"/>
        </w:rPr>
        <w:t>(</w:t>
      </w:r>
      <w:r w:rsidR="00DD7792" w:rsidRPr="00DD779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E11B4" w:rsidRPr="00DD7792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DD7792" w:rsidRPr="00DD7792">
        <w:rPr>
          <w:rFonts w:ascii="Times New Roman" w:eastAsia="Calibri" w:hAnsi="Times New Roman" w:cs="Times New Roman"/>
          <w:sz w:val="28"/>
          <w:szCs w:val="28"/>
        </w:rPr>
        <w:t>я</w:t>
      </w:r>
      <w:r w:rsidR="00AE11B4" w:rsidRPr="00DD779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D7792" w:rsidRPr="00DD7792">
        <w:rPr>
          <w:rFonts w:ascii="Times New Roman" w:eastAsia="Calibri" w:hAnsi="Times New Roman" w:cs="Times New Roman"/>
          <w:sz w:val="28"/>
          <w:szCs w:val="28"/>
        </w:rPr>
        <w:t>3</w:t>
      </w:r>
      <w:r w:rsidR="00AE11B4" w:rsidRPr="00DD7792">
        <w:rPr>
          <w:rFonts w:ascii="Times New Roman" w:eastAsia="Calibri" w:hAnsi="Times New Roman" w:cs="Times New Roman"/>
          <w:sz w:val="28"/>
          <w:szCs w:val="28"/>
        </w:rPr>
        <w:t xml:space="preserve"> квартале 2020 года)</w:t>
      </w: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DD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D7792" w:rsidRPr="00DD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A2FD8" w:rsidRPr="00DD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D7792" w:rsidRPr="00DD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направлений вещания (учитывая краткую характеристику направлений вещания) и их процентного соотношения, </w:t>
      </w: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включенные в лицензию на осуществление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Роскомнадзором. </w:t>
      </w:r>
    </w:p>
    <w:p w:rsidR="00DD7792" w:rsidRDefault="00DD7792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92" w:rsidRPr="00DD7792" w:rsidRDefault="00DD7792" w:rsidP="00DD779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о предоставлении обязательного экземпляра документов – </w:t>
      </w:r>
      <w:r w:rsidRPr="00DD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Pr="00DD7792">
        <w:rPr>
          <w:rFonts w:ascii="Times New Roman" w:eastAsia="Calibri" w:hAnsi="Times New Roman" w:cs="Times New Roman"/>
          <w:sz w:val="28"/>
          <w:szCs w:val="28"/>
        </w:rPr>
        <w:t>(</w:t>
      </w:r>
      <w:r w:rsidRPr="00DD779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D7792">
        <w:rPr>
          <w:rFonts w:ascii="Times New Roman" w:eastAsia="Calibri" w:hAnsi="Times New Roman" w:cs="Times New Roman"/>
          <w:sz w:val="28"/>
          <w:szCs w:val="28"/>
        </w:rPr>
        <w:t xml:space="preserve"> нарушений в 3 квартале 2020 года)</w:t>
      </w: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DD7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15,3</w:t>
      </w: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DD7792" w:rsidRPr="00DD7792" w:rsidRDefault="00DD7792" w:rsidP="00D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части 3 статьи 12 Федерального закона от 29.12.1994 №77-ФЗ «Об обязательном экземпляре документов». </w:t>
      </w:r>
    </w:p>
    <w:p w:rsidR="00DD7792" w:rsidRPr="00DD7792" w:rsidRDefault="00DD7792" w:rsidP="00D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Всероссийскую государственную телевизионную и радиовещательную компанию (далее – ВГТРК) необходимо передавать материалы организаций по производству </w:t>
      </w:r>
      <w:proofErr w:type="spellStart"/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DD7792" w:rsidRPr="00DD7792" w:rsidRDefault="00DD7792" w:rsidP="00D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 прямом эфире):</w:t>
      </w:r>
    </w:p>
    <w:p w:rsidR="00DD7792" w:rsidRPr="00DD7792" w:rsidRDefault="00DD7792" w:rsidP="00D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собственного производства;</w:t>
      </w:r>
    </w:p>
    <w:p w:rsidR="00DD7792" w:rsidRPr="00DD7792" w:rsidRDefault="00DD7792" w:rsidP="00D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созданные по заказу редакции (вещателя);</w:t>
      </w:r>
    </w:p>
    <w:p w:rsidR="00DD7792" w:rsidRPr="00DD7792" w:rsidRDefault="00DD7792" w:rsidP="00D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DD7792" w:rsidRPr="00DD7792" w:rsidRDefault="00DD7792" w:rsidP="00D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DD7792" w:rsidRPr="00DD7792" w:rsidRDefault="00DD7792" w:rsidP="00D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на хранение в ВГТРК записи рекламы, вышедшей в эфир канала, не нужно.</w:t>
      </w:r>
    </w:p>
    <w:p w:rsidR="00DD7792" w:rsidRDefault="00DD7792" w:rsidP="00D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DD7792" w:rsidRDefault="00DD7792" w:rsidP="00DD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9B" w:rsidRPr="0033759B" w:rsidRDefault="0033759B" w:rsidP="0033759B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лицензионных требований о вещании указанного в лицензии телеканала или радиоканала – 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Pr="0033759B">
        <w:rPr>
          <w:rFonts w:ascii="Times New Roman" w:eastAsia="Calibri" w:hAnsi="Times New Roman" w:cs="Times New Roman"/>
          <w:sz w:val="28"/>
          <w:szCs w:val="28"/>
        </w:rPr>
        <w:t>(</w:t>
      </w:r>
      <w:r w:rsidRPr="0033759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3759B">
        <w:rPr>
          <w:rFonts w:ascii="Times New Roman" w:eastAsia="Calibri" w:hAnsi="Times New Roman" w:cs="Times New Roman"/>
          <w:sz w:val="28"/>
          <w:szCs w:val="28"/>
        </w:rPr>
        <w:t xml:space="preserve"> нарушение в 1 квартале 2020 года)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81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1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33759B" w:rsidRPr="0033759B" w:rsidRDefault="0033759B" w:rsidP="0033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о вещании указанного в лицензии телеканала или радиоканала (телеканалов, радиоканалов). Указанные требования содержатся в приложении № 1 к лицензии на осуществление вещания, выданной вещателю лицензирующим органом – Роскомнадзором. </w:t>
      </w:r>
    </w:p>
    <w:p w:rsidR="0033759B" w:rsidRPr="0033759B" w:rsidRDefault="0033759B" w:rsidP="0033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3759B" w:rsidRPr="0033759B" w:rsidRDefault="0033759B" w:rsidP="0033759B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59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3759B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3759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3759B">
        <w:rPr>
          <w:rFonts w:ascii="Times New Roman" w:eastAsia="Calibri" w:hAnsi="Times New Roman" w:cs="Times New Roman"/>
          <w:sz w:val="28"/>
          <w:szCs w:val="28"/>
        </w:rPr>
        <w:t xml:space="preserve"> квартале 2020 года)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1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33759B" w:rsidRDefault="0033759B" w:rsidP="0033759B">
      <w:pPr>
        <w:pStyle w:val="a3"/>
        <w:spacing w:before="0" w:beforeAutospacing="0"/>
      </w:pPr>
      <w:r w:rsidRPr="0033759B">
        <w:lastRenderedPageBreak/>
        <w:t>В целях недопущения подобных нарушений вещателю необходимо исполнять предписания об устранении выявленных нарушений в установленные в предписании сроки.</w:t>
      </w:r>
    </w:p>
    <w:p w:rsidR="0033759B" w:rsidRPr="0033759B" w:rsidRDefault="0033759B" w:rsidP="0033759B">
      <w:pPr>
        <w:pStyle w:val="a3"/>
        <w:spacing w:before="0" w:beforeAutospacing="0"/>
      </w:pPr>
    </w:p>
    <w:p w:rsidR="0033759B" w:rsidRPr="0033759B" w:rsidRDefault="0033759B" w:rsidP="0033759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периодичности и времени вещания – 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Pr="0033759B">
        <w:rPr>
          <w:rFonts w:ascii="Times New Roman" w:eastAsia="Calibri" w:hAnsi="Times New Roman" w:cs="Times New Roman"/>
          <w:sz w:val="28"/>
          <w:szCs w:val="28"/>
        </w:rPr>
        <w:t>(</w:t>
      </w:r>
      <w:r w:rsidRPr="0033759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3759B">
        <w:rPr>
          <w:rFonts w:ascii="Times New Roman" w:eastAsia="Calibri" w:hAnsi="Times New Roman" w:cs="Times New Roman"/>
          <w:sz w:val="28"/>
          <w:szCs w:val="28"/>
        </w:rPr>
        <w:t xml:space="preserve"> нарушения в 3 квартале 2020 года)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 w:rsidR="0081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33759B" w:rsidRPr="0033759B" w:rsidRDefault="0033759B" w:rsidP="0033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соблюдать лицензионные требования в части периодичности и времени вещания, которые содержатся в приложении № 2 к лицензии на осуществление вещания, выданной вещателю лицензирующим органом – Роскомнадзором.</w:t>
      </w:r>
    </w:p>
    <w:p w:rsidR="0033759B" w:rsidRPr="0033759B" w:rsidRDefault="0033759B" w:rsidP="0033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9B" w:rsidRPr="0033759B" w:rsidRDefault="0033759B" w:rsidP="0033759B">
      <w:pPr>
        <w:pStyle w:val="a7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порядка объявления выходных данных – </w:t>
      </w:r>
      <w:r w:rsidR="0081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17C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59B">
        <w:rPr>
          <w:rFonts w:ascii="Times New Roman" w:eastAsia="Calibri" w:hAnsi="Times New Roman" w:cs="Times New Roman"/>
          <w:sz w:val="28"/>
          <w:szCs w:val="28"/>
        </w:rPr>
        <w:t>(</w:t>
      </w:r>
      <w:r w:rsidR="00817C3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3759B">
        <w:rPr>
          <w:rFonts w:ascii="Times New Roman" w:eastAsia="Calibri" w:hAnsi="Times New Roman" w:cs="Times New Roman"/>
          <w:sz w:val="28"/>
          <w:szCs w:val="28"/>
        </w:rPr>
        <w:t xml:space="preserve"> нарушения в 3 квартале 2020 года)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81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1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нарушений.</w:t>
      </w:r>
    </w:p>
    <w:p w:rsidR="0033759B" w:rsidRPr="0033759B" w:rsidRDefault="0033759B" w:rsidP="0033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 в соответствии со ст. 27 Закона о СМИ вещание телеканала, радиоканала должно сопровождаться объявлением (не реже четырех раз в сутки при непрерывном вещании) наименования (названия) телеканала или радиоканала. Каждый выход в эфир телепрограммы, радиопрограммы должен сопровождаться объявлением наименования (названия) телепрограммы или радиопрограммы и знаком информационной продукции в соответствии с требованиями Федерального закона № 436-ФЗ. В выходных данных телеканала, радиоканала (телепрограммы, радиопрограммы) также должны быть указаны зарегистрировавший его орган и регистрационный номер государственной регистрации.</w:t>
      </w:r>
    </w:p>
    <w:p w:rsidR="00DD7792" w:rsidRDefault="00DD7792" w:rsidP="0033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9B" w:rsidRPr="0033759B" w:rsidRDefault="0033759B" w:rsidP="0033759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</w:t>
      </w:r>
      <w:r w:rsidRPr="0033759B">
        <w:rPr>
          <w:rFonts w:ascii="Times New Roman" w:eastAsia="Calibri" w:hAnsi="Times New Roman" w:cs="Times New Roman"/>
          <w:sz w:val="28"/>
          <w:szCs w:val="28"/>
        </w:rPr>
        <w:t>(</w:t>
      </w:r>
      <w:r w:rsidRPr="0033759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3759B">
        <w:rPr>
          <w:rFonts w:ascii="Times New Roman" w:eastAsia="Calibri" w:hAnsi="Times New Roman" w:cs="Times New Roman"/>
          <w:sz w:val="28"/>
          <w:szCs w:val="28"/>
        </w:rPr>
        <w:t xml:space="preserve"> нарушение в 3 квартале 2020 года)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33759B" w:rsidRPr="0033759B" w:rsidRDefault="0033759B" w:rsidP="0033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Федерального закона от 29.12.2010 № 436-ФЗ "О защите детей от информации, причиняющей вред их здоровью и развитию" и приказов </w:t>
      </w:r>
      <w:proofErr w:type="spell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17.08.2012 № 202 и от 27.09.2012 № 230. </w:t>
      </w:r>
    </w:p>
    <w:p w:rsidR="0033759B" w:rsidRDefault="0033759B" w:rsidP="0033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9B" w:rsidRPr="0033759B" w:rsidRDefault="0033759B" w:rsidP="0033759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требования об обеспечении доступности для инвалидов по слуху продукции средства массовой информации – 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</w:t>
      </w:r>
      <w:r w:rsidRPr="0033759B">
        <w:rPr>
          <w:rFonts w:ascii="Times New Roman" w:eastAsia="Calibri" w:hAnsi="Times New Roman" w:cs="Times New Roman"/>
          <w:sz w:val="28"/>
          <w:szCs w:val="28"/>
        </w:rPr>
        <w:t>(</w:t>
      </w:r>
      <w:r w:rsidRPr="0033759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3759B">
        <w:rPr>
          <w:rFonts w:ascii="Times New Roman" w:eastAsia="Calibri" w:hAnsi="Times New Roman" w:cs="Times New Roman"/>
          <w:sz w:val="28"/>
          <w:szCs w:val="28"/>
        </w:rPr>
        <w:t xml:space="preserve"> нарушение в 3 квартале 2020 года)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33759B" w:rsidRPr="0033759B" w:rsidRDefault="0033759B" w:rsidP="0033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9B">
        <w:rPr>
          <w:rFonts w:ascii="Times New Roman" w:hAnsi="Times New Roman" w:cs="Times New Roman"/>
          <w:sz w:val="28"/>
          <w:szCs w:val="28"/>
        </w:rPr>
        <w:lastRenderedPageBreak/>
        <w:t xml:space="preserve">В целях недопущения подобных нарушений вещателю телеканала необходимо обеспечить доступность для инвалидов по слуху продукции средства массовой информации в объеме не менее 5% объема вещания в неделю (без учета телепрограмм, телепередач, идущих в эфир без предварительной записи). </w:t>
      </w:r>
    </w:p>
    <w:p w:rsidR="0033759B" w:rsidRPr="0081628C" w:rsidRDefault="0033759B" w:rsidP="0033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759B" w:rsidRPr="0033759B" w:rsidRDefault="0033759B" w:rsidP="0033759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территории распространения телеканала и радиоканала – 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Pr="0033759B">
        <w:rPr>
          <w:rFonts w:ascii="Times New Roman" w:eastAsia="Calibri" w:hAnsi="Times New Roman" w:cs="Times New Roman"/>
          <w:sz w:val="28"/>
          <w:szCs w:val="28"/>
        </w:rPr>
        <w:t>(1 нарушение в 3 квартале 2020 года)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3,0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33759B" w:rsidRPr="0033759B" w:rsidRDefault="0033759B" w:rsidP="0033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соблюдать лицензионные требования в части территории вещания, которые содержатся в приложении № 2 к лицензии на осуществление вещания, выданной вещателю лицензирующим органом – Роскомнадзором.</w:t>
      </w:r>
    </w:p>
    <w:p w:rsidR="0033759B" w:rsidRDefault="0033759B" w:rsidP="0033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3759B" w:rsidRPr="0033759B" w:rsidRDefault="0033759B" w:rsidP="0033759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</w:r>
      <w:proofErr w:type="gramStart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кинохроникальных программ, в которых осуществляется демонстрация табачных изделий или процесса потребления табака – 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Pr="0033759B">
        <w:rPr>
          <w:rFonts w:ascii="Times New Roman" w:eastAsia="Calibri" w:hAnsi="Times New Roman" w:cs="Times New Roman"/>
          <w:sz w:val="28"/>
          <w:szCs w:val="28"/>
        </w:rPr>
        <w:t>(</w:t>
      </w:r>
      <w:r w:rsidRPr="0033759B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33759B">
        <w:rPr>
          <w:rFonts w:ascii="Times New Roman" w:eastAsia="Calibri" w:hAnsi="Times New Roman" w:cs="Times New Roman"/>
          <w:sz w:val="28"/>
          <w:szCs w:val="28"/>
        </w:rPr>
        <w:t xml:space="preserve"> нарушений в 3 квартале 2020 года)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33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1,5</w:t>
      </w: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33759B" w:rsidRPr="0033759B" w:rsidRDefault="0033759B" w:rsidP="0033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</w:t>
      </w:r>
      <w:r w:rsidRPr="00337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необходимо:</w:t>
      </w:r>
    </w:p>
    <w:p w:rsidR="0033759B" w:rsidRPr="0033759B" w:rsidRDefault="0033759B" w:rsidP="0033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демонстрации табачных изделий и процесса потребления табака во вновь созданных и предназначенных для детей аудиовизуальных произведениях; </w:t>
      </w:r>
    </w:p>
    <w:p w:rsidR="0033759B" w:rsidRPr="0033759B" w:rsidRDefault="0033759B" w:rsidP="0033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демонстрации табачных изделий и процесса потребления табака во вновь созданных и предназначенных для взрослых аудиовизуальных произведениях (кроме случаев, когда это является неотъемлемой частью художественного замысла);</w:t>
      </w:r>
    </w:p>
    <w:p w:rsidR="0033759B" w:rsidRPr="0033759B" w:rsidRDefault="0033759B" w:rsidP="0033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аудиовизуальных произведениях, созданных до 01.06.2014, в которых осуществляется демонстрация табачных изделий и процесса потребления табака, обеспечить трансляцию социальной рекламы о вреде потребления табака непосредственно перед началом или во время демонстрации такого произведения.</w:t>
      </w:r>
    </w:p>
    <w:p w:rsidR="0033759B" w:rsidRDefault="0033759B" w:rsidP="0033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252508" w:rsidRPr="005D6D72" w:rsidRDefault="00252508" w:rsidP="0033759B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или несвоевременное представление лицензиатом сведений (информации) о реорганизации юридического лица в форме преобразования, изменении его наименования, места его нахождения либо изменения имени или места жительства индивидуального предпринимателя, изменения адресов мест осуществления лицензируемого вида деятельности – </w:t>
      </w:r>
      <w:r w:rsidRPr="005D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5D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5D6D72">
        <w:rPr>
          <w:rFonts w:ascii="Times New Roman" w:eastAsia="Calibri" w:hAnsi="Times New Roman" w:cs="Times New Roman"/>
          <w:sz w:val="28"/>
          <w:szCs w:val="28"/>
        </w:rPr>
        <w:t>(</w:t>
      </w:r>
      <w:r w:rsidR="0033759B" w:rsidRPr="005D6D7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D6D72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33759B" w:rsidRPr="005D6D72">
        <w:rPr>
          <w:rFonts w:ascii="Times New Roman" w:eastAsia="Calibri" w:hAnsi="Times New Roman" w:cs="Times New Roman"/>
          <w:sz w:val="28"/>
          <w:szCs w:val="28"/>
        </w:rPr>
        <w:t>е</w:t>
      </w:r>
      <w:r w:rsidRPr="005D6D7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3759B" w:rsidRPr="005D6D72">
        <w:rPr>
          <w:rFonts w:ascii="Times New Roman" w:eastAsia="Calibri" w:hAnsi="Times New Roman" w:cs="Times New Roman"/>
          <w:sz w:val="28"/>
          <w:szCs w:val="28"/>
        </w:rPr>
        <w:t>3</w:t>
      </w:r>
      <w:r w:rsidRPr="005D6D72">
        <w:rPr>
          <w:rFonts w:ascii="Times New Roman" w:eastAsia="Calibri" w:hAnsi="Times New Roman" w:cs="Times New Roman"/>
          <w:sz w:val="28"/>
          <w:szCs w:val="28"/>
        </w:rPr>
        <w:t xml:space="preserve"> квартале 2020 года)</w:t>
      </w:r>
      <w:r w:rsidRPr="005D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5D6D72" w:rsidRPr="005D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D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D6D72" w:rsidRPr="005D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D6D7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  <w:proofErr w:type="gramEnd"/>
    </w:p>
    <w:p w:rsidR="007F701E" w:rsidRPr="0081628C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701E" w:rsidRPr="000819CE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7F701E" w:rsidRPr="0081628C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819CE" w:rsidRPr="00FD3B52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2020 года </w:t>
      </w:r>
      <w:r w:rsidRPr="00467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9</w:t>
      </w:r>
      <w:r w:rsidR="006908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084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678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главных редакторов средств массовой информации, юридических и должностных лиц вещательных организаций, выявленных в результате проведения мероприятий контроля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непосредственном обнаружении. </w:t>
      </w:r>
    </w:p>
    <w:p w:rsidR="000819CE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CE" w:rsidRPr="00FD3B52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статьям КоАП РФ:</w:t>
      </w:r>
    </w:p>
    <w:p w:rsidR="000819CE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13.15 (ч.3) КоАП РФ – 2 (0)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а; </w:t>
      </w:r>
    </w:p>
    <w:p w:rsidR="000819CE" w:rsidRPr="00FD3B52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13.15 (ч.7) КоАП РФ – 1 (1) протокол;</w:t>
      </w:r>
    </w:p>
    <w:p w:rsidR="000819CE" w:rsidRPr="00FD3B52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(ч.1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(4) протоколов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9CE" w:rsidRPr="00FD3B52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(ч.2) КоАП РФ – 10 (4)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9CE" w:rsidRPr="00FD3B52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13.21 (ч.3)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(0) протоколов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9CE" w:rsidRPr="00FD3B52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13.22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(7) протоколов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9CE" w:rsidRPr="00FD3B52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13.23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(1)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протоколов;</w:t>
      </w:r>
    </w:p>
    <w:p w:rsidR="000819CE" w:rsidRPr="00FD3B52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14.1 (ч.3)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08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908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протокола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9CE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14.3.1 (ч.5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(0)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ла;</w:t>
      </w:r>
    </w:p>
    <w:p w:rsidR="000819CE" w:rsidRPr="00FD3B52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19.5 (ч.1)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(0) протокола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9CE" w:rsidRPr="00FD3B52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19.7 КоАП РФ – 1 (0) протокол.</w:t>
      </w:r>
    </w:p>
    <w:p w:rsidR="000819CE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9CE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Судами рассмотрено 60 (6) дел об административных правонарушениях. Н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аложено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(0) штрафов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454 000 рублей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Прекращено 16 (0) дел об административных правонарушениях, в том числе объявлено 3 (2) устных замечания.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и должностным лицам вынесено судами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(4) предупреждений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19CE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CE" w:rsidRPr="00FD3B52" w:rsidRDefault="000819CE" w:rsidP="00081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вынесено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(4) предупреждений. Наложен 1 штраф на общую сумму 5000 рублей. Прекращено 6 (1) дел об административных правонарушениях в связи с истечением срока давности привлечения к административной ответственности.</w:t>
      </w:r>
    </w:p>
    <w:p w:rsidR="00DD1CB8" w:rsidRDefault="00DD1CB8"/>
    <w:sectPr w:rsidR="00DD1CB8" w:rsidSect="00B84453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C49"/>
    <w:multiLevelType w:val="hybridMultilevel"/>
    <w:tmpl w:val="A16C32DC"/>
    <w:lvl w:ilvl="0" w:tplc="70560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EDD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80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A56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E3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4B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C17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CC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4D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CE0752"/>
    <w:multiLevelType w:val="hybridMultilevel"/>
    <w:tmpl w:val="40EAA66A"/>
    <w:lvl w:ilvl="0" w:tplc="B5284E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21B14"/>
    <w:multiLevelType w:val="hybridMultilevel"/>
    <w:tmpl w:val="3FD64FB6"/>
    <w:lvl w:ilvl="0" w:tplc="BB3A3A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1655B"/>
    <w:multiLevelType w:val="hybridMultilevel"/>
    <w:tmpl w:val="67348AF6"/>
    <w:lvl w:ilvl="0" w:tplc="0DD60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C6361"/>
    <w:multiLevelType w:val="hybridMultilevel"/>
    <w:tmpl w:val="5AA4CE1C"/>
    <w:lvl w:ilvl="0" w:tplc="F8988E6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1C0036"/>
    <w:multiLevelType w:val="hybridMultilevel"/>
    <w:tmpl w:val="3F0E7AD2"/>
    <w:lvl w:ilvl="0" w:tplc="EF4E318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4CB3EDA"/>
    <w:multiLevelType w:val="hybridMultilevel"/>
    <w:tmpl w:val="6EF4F116"/>
    <w:lvl w:ilvl="0" w:tplc="D34E0A1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9585C72"/>
    <w:multiLevelType w:val="hybridMultilevel"/>
    <w:tmpl w:val="C700C22C"/>
    <w:lvl w:ilvl="0" w:tplc="77DA7B8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DB39B1"/>
    <w:multiLevelType w:val="hybridMultilevel"/>
    <w:tmpl w:val="E2DA7FD2"/>
    <w:lvl w:ilvl="0" w:tplc="31E8E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6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83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CC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EE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6F6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B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4B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6F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B"/>
    <w:rsid w:val="000402EC"/>
    <w:rsid w:val="000452CC"/>
    <w:rsid w:val="00062B28"/>
    <w:rsid w:val="000631B9"/>
    <w:rsid w:val="00065DD5"/>
    <w:rsid w:val="000819CE"/>
    <w:rsid w:val="000B599E"/>
    <w:rsid w:val="000E1849"/>
    <w:rsid w:val="0012068F"/>
    <w:rsid w:val="0012117E"/>
    <w:rsid w:val="00192DEE"/>
    <w:rsid w:val="0023793C"/>
    <w:rsid w:val="00244A8A"/>
    <w:rsid w:val="00252508"/>
    <w:rsid w:val="00260F25"/>
    <w:rsid w:val="00290738"/>
    <w:rsid w:val="002A2598"/>
    <w:rsid w:val="002B6755"/>
    <w:rsid w:val="002E68E8"/>
    <w:rsid w:val="002F77BD"/>
    <w:rsid w:val="0033759B"/>
    <w:rsid w:val="00352654"/>
    <w:rsid w:val="00386BD7"/>
    <w:rsid w:val="00387973"/>
    <w:rsid w:val="003C29CF"/>
    <w:rsid w:val="003D1EB1"/>
    <w:rsid w:val="00420CBE"/>
    <w:rsid w:val="004722D7"/>
    <w:rsid w:val="004D4336"/>
    <w:rsid w:val="004E3BF0"/>
    <w:rsid w:val="004F467E"/>
    <w:rsid w:val="0050725A"/>
    <w:rsid w:val="005168B2"/>
    <w:rsid w:val="0053639D"/>
    <w:rsid w:val="00543510"/>
    <w:rsid w:val="0056668D"/>
    <w:rsid w:val="00570291"/>
    <w:rsid w:val="005D6D72"/>
    <w:rsid w:val="006674F7"/>
    <w:rsid w:val="00690845"/>
    <w:rsid w:val="00690BC0"/>
    <w:rsid w:val="006B1D5D"/>
    <w:rsid w:val="006D0677"/>
    <w:rsid w:val="006E0A26"/>
    <w:rsid w:val="006E2294"/>
    <w:rsid w:val="006F69AA"/>
    <w:rsid w:val="007000C6"/>
    <w:rsid w:val="007B19B8"/>
    <w:rsid w:val="007B353F"/>
    <w:rsid w:val="007C0D3E"/>
    <w:rsid w:val="007F701E"/>
    <w:rsid w:val="0081628C"/>
    <w:rsid w:val="008162F1"/>
    <w:rsid w:val="00817C3B"/>
    <w:rsid w:val="00833910"/>
    <w:rsid w:val="00834FBD"/>
    <w:rsid w:val="00842914"/>
    <w:rsid w:val="00901A6F"/>
    <w:rsid w:val="00911FB0"/>
    <w:rsid w:val="00920378"/>
    <w:rsid w:val="0094138E"/>
    <w:rsid w:val="00955BF8"/>
    <w:rsid w:val="00964A6C"/>
    <w:rsid w:val="00982FF5"/>
    <w:rsid w:val="009D19C9"/>
    <w:rsid w:val="009E2EE8"/>
    <w:rsid w:val="00A750B2"/>
    <w:rsid w:val="00A8099D"/>
    <w:rsid w:val="00AA2FD8"/>
    <w:rsid w:val="00AD5DB0"/>
    <w:rsid w:val="00AE118A"/>
    <w:rsid w:val="00AE11B4"/>
    <w:rsid w:val="00B50497"/>
    <w:rsid w:val="00B53431"/>
    <w:rsid w:val="00B57DE0"/>
    <w:rsid w:val="00B65EE9"/>
    <w:rsid w:val="00B84453"/>
    <w:rsid w:val="00B857B6"/>
    <w:rsid w:val="00C34942"/>
    <w:rsid w:val="00C37620"/>
    <w:rsid w:val="00C45DA3"/>
    <w:rsid w:val="00C53D78"/>
    <w:rsid w:val="00CB2018"/>
    <w:rsid w:val="00D7168E"/>
    <w:rsid w:val="00D73BFF"/>
    <w:rsid w:val="00D855E3"/>
    <w:rsid w:val="00D94E58"/>
    <w:rsid w:val="00DC20DB"/>
    <w:rsid w:val="00DC75ED"/>
    <w:rsid w:val="00DD1CB8"/>
    <w:rsid w:val="00DD7792"/>
    <w:rsid w:val="00E26ECC"/>
    <w:rsid w:val="00E61E82"/>
    <w:rsid w:val="00ED3AA6"/>
    <w:rsid w:val="00EF548B"/>
    <w:rsid w:val="00EF7E3F"/>
    <w:rsid w:val="00F04928"/>
    <w:rsid w:val="00F30633"/>
    <w:rsid w:val="00F64B94"/>
    <w:rsid w:val="00F7685D"/>
    <w:rsid w:val="00F84CCA"/>
    <w:rsid w:val="00F92BCC"/>
    <w:rsid w:val="00F964D8"/>
    <w:rsid w:val="00FC3BB2"/>
    <w:rsid w:val="00FD5276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character" w:customStyle="1" w:styleId="blk">
    <w:name w:val="blk"/>
    <w:basedOn w:val="a0"/>
    <w:rsid w:val="00E26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character" w:customStyle="1" w:styleId="blk">
    <w:name w:val="blk"/>
    <w:basedOn w:val="a0"/>
    <w:rsid w:val="00E2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92C4-1892-4F68-80B1-BCC3398F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Kulaeva</dc:creator>
  <cp:lastModifiedBy>Hlebnikov</cp:lastModifiedBy>
  <cp:revision>4</cp:revision>
  <cp:lastPrinted>2018-09-27T09:08:00Z</cp:lastPrinted>
  <dcterms:created xsi:type="dcterms:W3CDTF">2020-10-01T02:51:00Z</dcterms:created>
  <dcterms:modified xsi:type="dcterms:W3CDTF">2020-10-01T09:38:00Z</dcterms:modified>
</cp:coreProperties>
</file>