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067CD2" w:rsidRDefault="00067CD2" w:rsidP="00067CD2">
            <w:r w:rsidRPr="00067CD2">
              <w:rPr>
                <w:sz w:val="28"/>
                <w:szCs w:val="20"/>
              </w:rPr>
              <w:t>08.09.2021</w:t>
            </w:r>
            <w:r w:rsidR="00CD56A8" w:rsidRPr="00067CD2">
              <w:rPr>
                <w:sz w:val="28"/>
                <w:szCs w:val="20"/>
              </w:rPr>
              <w:t xml:space="preserve">                                                       </w:t>
            </w:r>
            <w:r w:rsidR="00E35943" w:rsidRPr="00067CD2">
              <w:rPr>
                <w:sz w:val="28"/>
                <w:szCs w:val="20"/>
              </w:rPr>
              <w:t xml:space="preserve">      </w:t>
            </w:r>
            <w:r w:rsidR="00CD56A8" w:rsidRPr="00067CD2">
              <w:rPr>
                <w:sz w:val="28"/>
                <w:szCs w:val="20"/>
              </w:rPr>
              <w:t xml:space="preserve">            </w:t>
            </w:r>
            <w:r w:rsidR="00941F4A" w:rsidRPr="00067CD2">
              <w:rPr>
                <w:sz w:val="28"/>
                <w:szCs w:val="20"/>
              </w:rPr>
              <w:t xml:space="preserve">                       </w:t>
            </w:r>
            <w:r w:rsidR="00CD56A8" w:rsidRPr="00067CD2">
              <w:rPr>
                <w:sz w:val="28"/>
                <w:szCs w:val="20"/>
              </w:rPr>
              <w:t xml:space="preserve">    № </w:t>
            </w:r>
            <w:r w:rsidRPr="00067CD2">
              <w:rPr>
                <w:sz w:val="28"/>
                <w:szCs w:val="20"/>
              </w:rPr>
              <w:t>109-нд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F3770" w:rsidRDefault="000F3770" w:rsidP="00C34725"/>
    <w:p w:rsidR="001B67BD" w:rsidRDefault="001B67BD" w:rsidP="00C34725"/>
    <w:p w:rsidR="001B67BD" w:rsidRDefault="001B67BD" w:rsidP="001B67BD">
      <w:pPr>
        <w:tabs>
          <w:tab w:val="left" w:pos="709"/>
        </w:tabs>
        <w:jc w:val="center"/>
        <w:rPr>
          <w:b/>
          <w:sz w:val="28"/>
          <w:szCs w:val="28"/>
        </w:rPr>
      </w:pPr>
      <w:r w:rsidRPr="00021946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1B67BD" w:rsidRDefault="001B67BD" w:rsidP="001B67B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B67BD" w:rsidRDefault="001B67BD" w:rsidP="001B67B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B67BD" w:rsidRPr="00021946" w:rsidRDefault="001B67BD" w:rsidP="001B67BD">
      <w:pPr>
        <w:ind w:right="33" w:firstLine="709"/>
        <w:jc w:val="both"/>
        <w:rPr>
          <w:rFonts w:eastAsiaTheme="minorHAnsi"/>
          <w:spacing w:val="60"/>
          <w:sz w:val="28"/>
          <w:szCs w:val="28"/>
        </w:rPr>
      </w:pPr>
      <w:r w:rsidRPr="00333487">
        <w:rPr>
          <w:rFonts w:eastAsiaTheme="minorHAnsi"/>
          <w:sz w:val="28"/>
          <w:szCs w:val="28"/>
        </w:rPr>
        <w:t>В соответствии с указаниями Роскомнадзора от 05.07.2021 №08-42255 «О направлении информации к письму Роскомнадзора от 1.07.2021  №  08-41616», на основании докладной записки от 0</w:t>
      </w:r>
      <w:r>
        <w:rPr>
          <w:rFonts w:eastAsiaTheme="minorHAnsi"/>
          <w:sz w:val="28"/>
          <w:szCs w:val="28"/>
        </w:rPr>
        <w:t>6.09.2021 №3784</w:t>
      </w:r>
      <w:r w:rsidRPr="00333487">
        <w:rPr>
          <w:rFonts w:eastAsiaTheme="minorHAnsi"/>
          <w:sz w:val="28"/>
          <w:szCs w:val="28"/>
        </w:rPr>
        <w:t>-дн «О переносе сроков проведения проверок»</w:t>
      </w:r>
      <w:r w:rsidRPr="00333487">
        <w:rPr>
          <w:rFonts w:eastAsiaTheme="minorHAnsi"/>
          <w:spacing w:val="60"/>
          <w:sz w:val="28"/>
          <w:szCs w:val="28"/>
        </w:rPr>
        <w:t xml:space="preserve"> приказываю:</w:t>
      </w:r>
    </w:p>
    <w:p w:rsidR="001B67BD" w:rsidRPr="00021946" w:rsidRDefault="001B67BD" w:rsidP="001B67BD">
      <w:pPr>
        <w:pStyle w:val="a6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proofErr w:type="gramStart"/>
      <w:r w:rsidRPr="00021946">
        <w:rPr>
          <w:rFonts w:eastAsiaTheme="minorHAnsi"/>
          <w:sz w:val="28"/>
          <w:szCs w:val="28"/>
        </w:rPr>
        <w:t xml:space="preserve">Внести изменения в п. 6 раздела </w:t>
      </w:r>
      <w:r w:rsidRPr="00021946">
        <w:rPr>
          <w:rFonts w:eastAsiaTheme="minorHAnsi"/>
          <w:sz w:val="28"/>
          <w:szCs w:val="28"/>
          <w:lang w:val="en-US"/>
        </w:rPr>
        <w:t>I</w:t>
      </w:r>
      <w:r w:rsidRPr="00021946">
        <w:rPr>
          <w:rFonts w:eastAsiaTheme="minorHAnsi"/>
          <w:sz w:val="28"/>
          <w:szCs w:val="28"/>
        </w:rPr>
        <w:t>.</w:t>
      </w:r>
      <w:r w:rsidRPr="00021946">
        <w:rPr>
          <w:rFonts w:eastAsiaTheme="minorHAnsi"/>
          <w:sz w:val="28"/>
          <w:szCs w:val="28"/>
          <w:lang w:val="en-US"/>
        </w:rPr>
        <w:t>I</w:t>
      </w:r>
      <w:r w:rsidRPr="00021946">
        <w:rPr>
          <w:rFonts w:eastAsiaTheme="minorHAnsi"/>
          <w:sz w:val="28"/>
          <w:szCs w:val="28"/>
        </w:rPr>
        <w:t xml:space="preserve"> </w:t>
      </w:r>
      <w:r w:rsidRPr="00021946">
        <w:rPr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 (далее - План деятельности), в части проведения плановой проверки в отношении Фонда развития Республики</w:t>
      </w:r>
      <w:proofErr w:type="gramEnd"/>
      <w:r w:rsidRPr="00021946">
        <w:rPr>
          <w:sz w:val="28"/>
          <w:szCs w:val="28"/>
        </w:rPr>
        <w:t xml:space="preserve"> Хакасия - изменить срок проведения мероприятия с периода с 13.09.2021 по 24.09.2021 на период с 17.11.2021 по 30.11.2021.</w:t>
      </w:r>
    </w:p>
    <w:p w:rsidR="001B67BD" w:rsidRPr="00021946" w:rsidRDefault="001B67BD" w:rsidP="001B67BD">
      <w:pPr>
        <w:pStyle w:val="a6"/>
        <w:numPr>
          <w:ilvl w:val="0"/>
          <w:numId w:val="1"/>
        </w:numPr>
        <w:ind w:left="0" w:right="33" w:firstLine="743"/>
        <w:jc w:val="both"/>
        <w:rPr>
          <w:sz w:val="28"/>
          <w:szCs w:val="28"/>
        </w:rPr>
      </w:pPr>
      <w:r w:rsidRPr="00021946">
        <w:rPr>
          <w:rFonts w:eastAsiaTheme="minorHAnsi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Pr="00021946">
        <w:rPr>
          <w:rFonts w:eastAsiaTheme="minorHAnsi"/>
          <w:sz w:val="28"/>
          <w:szCs w:val="28"/>
        </w:rPr>
        <w:t>Интернет-странице</w:t>
      </w:r>
      <w:proofErr w:type="gramEnd"/>
      <w:r w:rsidRPr="00021946">
        <w:rPr>
          <w:rFonts w:eastAsiaTheme="minorHAnsi"/>
          <w:sz w:val="28"/>
          <w:szCs w:val="28"/>
        </w:rPr>
        <w:t xml:space="preserve"> Управления официального сайта Роскомнадзора в сети Интернет: 24.</w:t>
      </w:r>
      <w:proofErr w:type="spellStart"/>
      <w:r w:rsidRPr="00021946">
        <w:rPr>
          <w:rFonts w:eastAsiaTheme="minorHAnsi"/>
          <w:sz w:val="28"/>
          <w:szCs w:val="28"/>
          <w:lang w:val="en-US"/>
        </w:rPr>
        <w:t>rkn</w:t>
      </w:r>
      <w:proofErr w:type="spellEnd"/>
      <w:r w:rsidRPr="00021946">
        <w:rPr>
          <w:rFonts w:eastAsiaTheme="minorHAnsi"/>
          <w:sz w:val="28"/>
          <w:szCs w:val="28"/>
        </w:rPr>
        <w:t>.</w:t>
      </w:r>
      <w:proofErr w:type="spellStart"/>
      <w:r w:rsidRPr="00021946">
        <w:rPr>
          <w:rFonts w:eastAsiaTheme="minorHAnsi"/>
          <w:sz w:val="28"/>
          <w:szCs w:val="28"/>
          <w:lang w:val="en-US"/>
        </w:rPr>
        <w:t>gov</w:t>
      </w:r>
      <w:proofErr w:type="spellEnd"/>
      <w:r w:rsidRPr="00021946">
        <w:rPr>
          <w:rFonts w:eastAsiaTheme="minorHAnsi"/>
          <w:sz w:val="28"/>
          <w:szCs w:val="28"/>
        </w:rPr>
        <w:t>.</w:t>
      </w:r>
      <w:proofErr w:type="spellStart"/>
      <w:r w:rsidRPr="00021946">
        <w:rPr>
          <w:rFonts w:eastAsiaTheme="minorHAnsi"/>
          <w:sz w:val="28"/>
          <w:szCs w:val="28"/>
          <w:lang w:val="en-US"/>
        </w:rPr>
        <w:t>ru</w:t>
      </w:r>
      <w:proofErr w:type="spellEnd"/>
      <w:r w:rsidRPr="00021946">
        <w:rPr>
          <w:rFonts w:eastAsiaTheme="minorHAnsi"/>
          <w:sz w:val="28"/>
          <w:szCs w:val="28"/>
        </w:rPr>
        <w:t>.</w:t>
      </w:r>
    </w:p>
    <w:p w:rsidR="001B67BD" w:rsidRPr="00021946" w:rsidRDefault="001B67BD" w:rsidP="001B67BD">
      <w:pPr>
        <w:pStyle w:val="a6"/>
        <w:numPr>
          <w:ilvl w:val="0"/>
          <w:numId w:val="1"/>
        </w:numPr>
        <w:ind w:left="0" w:right="33" w:firstLine="743"/>
        <w:jc w:val="both"/>
        <w:rPr>
          <w:sz w:val="28"/>
          <w:szCs w:val="28"/>
        </w:rPr>
      </w:pPr>
      <w:proofErr w:type="gramStart"/>
      <w:r w:rsidRPr="008135FA">
        <w:rPr>
          <w:rFonts w:eastAsiaTheme="minorHAnsi"/>
          <w:sz w:val="28"/>
        </w:rPr>
        <w:t>Контроль за</w:t>
      </w:r>
      <w:proofErr w:type="gramEnd"/>
      <w:r w:rsidRPr="008135FA">
        <w:rPr>
          <w:rFonts w:eastAsiaTheme="minorHAnsi"/>
          <w:sz w:val="28"/>
        </w:rPr>
        <w:t xml:space="preserve"> исполнением настоящего </w:t>
      </w:r>
      <w:r>
        <w:rPr>
          <w:rFonts w:eastAsiaTheme="minorHAnsi"/>
          <w:sz w:val="28"/>
        </w:rPr>
        <w:t>п</w:t>
      </w:r>
      <w:r w:rsidRPr="008135FA">
        <w:rPr>
          <w:rFonts w:eastAsiaTheme="minorHAnsi"/>
          <w:sz w:val="28"/>
        </w:rPr>
        <w:t>риказа оставляю за собой.</w:t>
      </w:r>
    </w:p>
    <w:p w:rsidR="001B67BD" w:rsidRPr="00021946" w:rsidRDefault="001B67BD" w:rsidP="001B67BD">
      <w:pPr>
        <w:spacing w:line="360" w:lineRule="auto"/>
        <w:ind w:right="33"/>
        <w:jc w:val="both"/>
        <w:rPr>
          <w:sz w:val="28"/>
          <w:szCs w:val="28"/>
        </w:rPr>
      </w:pPr>
    </w:p>
    <w:p w:rsidR="001B67BD" w:rsidRPr="00333487" w:rsidRDefault="001B67BD" w:rsidP="001B67BD">
      <w:pPr>
        <w:spacing w:line="360" w:lineRule="auto"/>
        <w:ind w:left="-108" w:right="33" w:firstLine="817"/>
        <w:jc w:val="both"/>
        <w:rPr>
          <w:rFonts w:eastAsiaTheme="minorHAnsi"/>
          <w:sz w:val="28"/>
          <w:szCs w:val="28"/>
        </w:rPr>
      </w:pPr>
    </w:p>
    <w:p w:rsidR="001B67BD" w:rsidRPr="003B01C3" w:rsidRDefault="001B67BD" w:rsidP="001B67BD">
      <w:pPr>
        <w:tabs>
          <w:tab w:val="left" w:pos="7630"/>
        </w:tabs>
        <w:spacing w:line="360" w:lineRule="auto"/>
        <w:ind w:right="33"/>
        <w:rPr>
          <w:sz w:val="28"/>
          <w:szCs w:val="28"/>
        </w:rPr>
      </w:pPr>
      <w:r>
        <w:rPr>
          <w:sz w:val="28"/>
          <w:szCs w:val="28"/>
        </w:rPr>
        <w:t>Р</w:t>
      </w:r>
      <w:r w:rsidRPr="003B01C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3B01C3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                                                               Н. А. Бурдюкова</w:t>
      </w:r>
    </w:p>
    <w:p w:rsidR="001B67BD" w:rsidRPr="00021946" w:rsidRDefault="001B67BD" w:rsidP="001B67BD">
      <w:pPr>
        <w:tabs>
          <w:tab w:val="left" w:pos="709"/>
        </w:tabs>
        <w:ind w:right="-250"/>
        <w:jc w:val="center"/>
        <w:rPr>
          <w:sz w:val="28"/>
          <w:szCs w:val="28"/>
        </w:rPr>
      </w:pPr>
    </w:p>
    <w:p w:rsidR="001B67BD" w:rsidRDefault="001B67BD" w:rsidP="00C34725"/>
    <w:sectPr w:rsidR="001B67B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A0D"/>
    <w:multiLevelType w:val="hybridMultilevel"/>
    <w:tmpl w:val="A2D8BC1C"/>
    <w:lvl w:ilvl="0" w:tplc="29864A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67CD2"/>
    <w:rsid w:val="000926B7"/>
    <w:rsid w:val="000E77BC"/>
    <w:rsid w:val="000F3770"/>
    <w:rsid w:val="001012AB"/>
    <w:rsid w:val="00126323"/>
    <w:rsid w:val="001838B6"/>
    <w:rsid w:val="001A19A6"/>
    <w:rsid w:val="001B67BD"/>
    <w:rsid w:val="00251091"/>
    <w:rsid w:val="002A4583"/>
    <w:rsid w:val="003114D2"/>
    <w:rsid w:val="0032323D"/>
    <w:rsid w:val="0037105E"/>
    <w:rsid w:val="00375625"/>
    <w:rsid w:val="003A6E3E"/>
    <w:rsid w:val="003B4D73"/>
    <w:rsid w:val="003D251B"/>
    <w:rsid w:val="003D5296"/>
    <w:rsid w:val="003E106E"/>
    <w:rsid w:val="003F1BE6"/>
    <w:rsid w:val="00400463"/>
    <w:rsid w:val="004055A9"/>
    <w:rsid w:val="005173A3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2F26"/>
    <w:rsid w:val="008047A7"/>
    <w:rsid w:val="00835949"/>
    <w:rsid w:val="008544FB"/>
    <w:rsid w:val="008602C1"/>
    <w:rsid w:val="008973E9"/>
    <w:rsid w:val="008B0C9E"/>
    <w:rsid w:val="00925204"/>
    <w:rsid w:val="00941F4A"/>
    <w:rsid w:val="0096035F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713FB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2021-09-14T01:32:00Z</dcterms:created>
  <dcterms:modified xsi:type="dcterms:W3CDTF">2021-09-14T01:32:00Z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