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F02DF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865F2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06.12.2021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14388" w:rsidRDefault="00865F2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8B55AC" w:rsidRDefault="008F1B29" w:rsidP="008B55AC">
      <w:pPr>
        <w:pStyle w:val="af0"/>
        <w:rPr>
          <w:rFonts w:ascii="Times New Roman" w:hAnsi="Times New Roman" w:cs="Times New Roman"/>
          <w:sz w:val="28"/>
        </w:rPr>
      </w:pPr>
    </w:p>
    <w:p w:rsidR="008B55AC" w:rsidRPr="008B55AC" w:rsidRDefault="008B55AC" w:rsidP="008B55AC">
      <w:pPr>
        <w:pStyle w:val="af0"/>
        <w:rPr>
          <w:rFonts w:ascii="Times New Roman" w:hAnsi="Times New Roman" w:cs="Times New Roman"/>
          <w:sz w:val="28"/>
        </w:rPr>
      </w:pPr>
    </w:p>
    <w:p w:rsidR="008B55AC" w:rsidRPr="00B61979" w:rsidRDefault="008B55AC" w:rsidP="008B55A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1979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</w:t>
      </w:r>
    </w:p>
    <w:p w:rsidR="009D7281" w:rsidRPr="008B55AC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8B55AC" w:rsidRPr="008B55AC" w:rsidRDefault="008B55AC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0846AB" w:rsidRPr="00B013F0" w:rsidRDefault="008B55AC" w:rsidP="008B55A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по решению учредителя деятельности периодического печатного издания газеты </w:t>
      </w:r>
      <w:r w:rsidR="00B21453">
        <w:rPr>
          <w:rFonts w:ascii="Times New Roman" w:hAnsi="Times New Roman" w:cs="Times New Roman"/>
          <w:sz w:val="28"/>
          <w:szCs w:val="28"/>
        </w:rPr>
        <w:t>«Жилищные Системы Красноярска. Вестник Управляющей компании»</w:t>
      </w:r>
      <w:r>
        <w:rPr>
          <w:rFonts w:ascii="Times New Roman" w:hAnsi="Times New Roman" w:cs="Times New Roman"/>
          <w:sz w:val="28"/>
          <w:szCs w:val="28"/>
        </w:rPr>
        <w:t xml:space="preserve"> (свидетельство о регистрации </w:t>
      </w:r>
      <w:r w:rsidR="00B21453">
        <w:rPr>
          <w:rFonts w:ascii="Times New Roman" w:hAnsi="Times New Roman" w:cs="Times New Roman"/>
          <w:sz w:val="28"/>
          <w:szCs w:val="28"/>
        </w:rPr>
        <w:t>ПИ № ТУ 24 - 01021 от 08.12.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145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53" w:rsidRPr="00B013F0" w:rsidRDefault="00B21453" w:rsidP="008B55A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B55AC" w:rsidRPr="009671FE">
        <w:rPr>
          <w:rFonts w:ascii="Times New Roman" w:hAnsi="Times New Roman" w:cs="Times New Roman"/>
          <w:sz w:val="28"/>
          <w:szCs w:val="28"/>
        </w:rPr>
        <w:t xml:space="preserve"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 453, плановое мероприятие систематического наблюдения в отношении </w:t>
      </w:r>
      <w:r w:rsidR="008B55AC">
        <w:rPr>
          <w:rFonts w:ascii="Times New Roman" w:hAnsi="Times New Roman" w:cs="Times New Roman"/>
          <w:sz w:val="28"/>
          <w:szCs w:val="28"/>
        </w:rPr>
        <w:t>периодического печатного издания газеты «Жилищные Системы Красноярска.</w:t>
      </w:r>
      <w:proofErr w:type="gramEnd"/>
      <w:r w:rsidR="008B55AC">
        <w:rPr>
          <w:rFonts w:ascii="Times New Roman" w:hAnsi="Times New Roman" w:cs="Times New Roman"/>
          <w:sz w:val="28"/>
          <w:szCs w:val="28"/>
        </w:rPr>
        <w:t xml:space="preserve"> Вестник Управляющей компании» (свидетельство о регистрации ПИ № ТУ 24 - 01021 от 08.12.2016)</w:t>
      </w:r>
      <w:r w:rsidR="008B55AC" w:rsidRPr="009671FE">
        <w:rPr>
          <w:rFonts w:ascii="Times New Roman" w:hAnsi="Times New Roman" w:cs="Times New Roman"/>
          <w:sz w:val="28"/>
          <w:szCs w:val="28"/>
        </w:rPr>
        <w:t xml:space="preserve">, запланированное на период с </w:t>
      </w:r>
      <w:r w:rsidR="008B55AC">
        <w:rPr>
          <w:rFonts w:ascii="Times New Roman" w:hAnsi="Times New Roman" w:cs="Times New Roman"/>
          <w:sz w:val="28"/>
          <w:szCs w:val="28"/>
        </w:rPr>
        <w:t>14.12.2021 по 16.12</w:t>
      </w:r>
      <w:r w:rsidR="008B55AC" w:rsidRPr="009671FE">
        <w:rPr>
          <w:rFonts w:ascii="Times New Roman" w:hAnsi="Times New Roman" w:cs="Times New Roman"/>
          <w:sz w:val="28"/>
          <w:szCs w:val="28"/>
        </w:rPr>
        <w:t>.2021.</w:t>
      </w:r>
    </w:p>
    <w:p w:rsidR="008B55AC" w:rsidRDefault="00154724" w:rsidP="008B55A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8B55AC" w:rsidRPr="009671FE">
        <w:rPr>
          <w:rFonts w:ascii="Times New Roman" w:hAnsi="Times New Roman" w:cs="Times New Roman"/>
          <w:color w:val="auto"/>
          <w:sz w:val="28"/>
          <w:szCs w:val="28"/>
        </w:rPr>
        <w:t xml:space="preserve">Исключить п. </w:t>
      </w:r>
      <w:r w:rsidR="008B55AC">
        <w:rPr>
          <w:rFonts w:ascii="Times New Roman" w:hAnsi="Times New Roman" w:cs="Times New Roman"/>
          <w:color w:val="auto"/>
          <w:sz w:val="28"/>
          <w:szCs w:val="28"/>
        </w:rPr>
        <w:t>226</w:t>
      </w:r>
      <w:r w:rsidR="008B55AC" w:rsidRPr="009671FE">
        <w:rPr>
          <w:rFonts w:ascii="Times New Roman" w:hAnsi="Times New Roman" w:cs="Times New Roman"/>
          <w:color w:val="auto"/>
          <w:sz w:val="28"/>
          <w:szCs w:val="28"/>
        </w:rPr>
        <w:t xml:space="preserve"> из приложения к Заданию </w:t>
      </w:r>
      <w:r w:rsidR="008B55AC" w:rsidRPr="009671FE">
        <w:rPr>
          <w:rFonts w:ascii="Times New Roman" w:hAns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29.12.2020.</w:t>
      </w:r>
    </w:p>
    <w:p w:rsidR="008B55AC" w:rsidRPr="009671FE" w:rsidRDefault="008B55AC" w:rsidP="008B55A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671FE"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 </w:t>
      </w:r>
      <w:r w:rsidRPr="009671FE">
        <w:rPr>
          <w:rFonts w:ascii="Times New Roman" w:hAnsi="Times New Roman" w:cs="Times New Roman"/>
          <w:sz w:val="28"/>
          <w:szCs w:val="28"/>
        </w:rPr>
        <w:lastRenderedPageBreak/>
        <w:t>Енисейского управления Федеральной службы по надзору в сфере связи, информационных технологий и массовых коммуникаций на 2021 год, размещенного на Интернет странице Управления официального сайта Роскомнадзора в сети Интернет: 24.rkn.gov.ru.</w:t>
      </w:r>
    </w:p>
    <w:p w:rsidR="008B55AC" w:rsidRPr="009671FE" w:rsidRDefault="008B55AC" w:rsidP="008B55AC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1FE">
        <w:rPr>
          <w:rFonts w:ascii="Times New Roman" w:hAnsi="Times New Roman" w:cs="Times New Roman"/>
          <w:sz w:val="28"/>
          <w:szCs w:val="28"/>
        </w:rPr>
        <w:t>4</w:t>
      </w:r>
      <w:r w:rsidRPr="0096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9671FE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9671FE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B55AC" w:rsidRDefault="008B55AC" w:rsidP="008B55A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AC" w:rsidRPr="00D939D7" w:rsidRDefault="008B55AC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14388" w:rsidRPr="008B55AC" w:rsidRDefault="00865F2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8B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214388" w:rsidRDefault="00865F2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8B55AC" w:rsidRDefault="008B55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AC" w:rsidRDefault="008B55AC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B55AC" w:rsidRDefault="008B55AC" w:rsidP="008B55A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AC" w:rsidRDefault="008B55AC" w:rsidP="008B55A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AC" w:rsidRDefault="008B55AC" w:rsidP="008B55A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AC" w:rsidRDefault="008B55AC" w:rsidP="008B55A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AC" w:rsidRDefault="008B55AC" w:rsidP="008B55A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AC" w:rsidRDefault="008B55AC" w:rsidP="008B55A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AC" w:rsidRDefault="008B55AC" w:rsidP="008B55A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AC" w:rsidRDefault="008B55AC" w:rsidP="008B55A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AC" w:rsidRDefault="008B55AC" w:rsidP="008B55A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AC" w:rsidRDefault="008B55AC" w:rsidP="008B55A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AC" w:rsidRDefault="008B55AC" w:rsidP="008B55A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AC" w:rsidRDefault="008B55AC" w:rsidP="008B55A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AC" w:rsidRDefault="008B55AC" w:rsidP="008B55A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AC" w:rsidRDefault="008B55AC" w:rsidP="008B55A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AC" w:rsidRDefault="008B55AC" w:rsidP="008B55A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AC" w:rsidRDefault="008B55AC" w:rsidP="008B55A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AC" w:rsidRDefault="008B55AC" w:rsidP="008B55A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AC" w:rsidRDefault="008B55AC" w:rsidP="008B55A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AC" w:rsidRPr="003155A0" w:rsidRDefault="008B55AC" w:rsidP="008B55A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8B55AC" w:rsidRPr="003155A0" w:rsidRDefault="008B55AC" w:rsidP="008B55AC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  ОКНСМК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Г.С.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="008B55AC" w:rsidRPr="003155A0" w:rsidRDefault="008B55AC" w:rsidP="008B55AC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06.12.2021</w:t>
      </w:r>
    </w:p>
    <w:p w:rsidR="008B55AC" w:rsidRPr="003155A0" w:rsidRDefault="008B55AC" w:rsidP="008B55AC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8B55AC" w:rsidRPr="003155A0" w:rsidRDefault="008B55AC" w:rsidP="008B55A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22EFD" w:rsidRDefault="008B55AC" w:rsidP="008B55AC">
      <w:pPr>
        <w:widowControl w:val="0"/>
        <w:tabs>
          <w:tab w:val="left" w:pos="90"/>
          <w:tab w:val="left" w:pos="426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8B55AC" w:rsidRDefault="008B55AC" w:rsidP="008B55AC">
      <w:pPr>
        <w:widowControl w:val="0"/>
        <w:tabs>
          <w:tab w:val="left" w:pos="426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06.12.2021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8B1FC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8B1FC5" w:rsidRDefault="00F02DF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8B1FC5" w:rsidRDefault="00F02DF3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R="008B1FC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B1FC5" w:rsidRDefault="00F02DF3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8B1FC5" w:rsidTr="008041F4">
        <w:trPr>
          <w:cantSplit/>
          <w:jc w:val="center"/>
        </w:trPr>
        <w:tc>
          <w:tcPr>
            <w:tcW w:w="988" w:type="dxa"/>
          </w:tcPr>
          <w:p w:rsidR="008B1FC5" w:rsidRDefault="00F02DF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8B1FC5" w:rsidRDefault="00F02DF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8B1FC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8B1FC5" w:rsidRDefault="00F02DF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8B1FC5" w:rsidRDefault="00F02DF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8B1FC5" w:rsidTr="008041F4">
        <w:trPr>
          <w:cantSplit/>
          <w:jc w:val="center"/>
        </w:trPr>
        <w:tc>
          <w:tcPr>
            <w:tcW w:w="988" w:type="dxa"/>
          </w:tcPr>
          <w:p w:rsidR="008B1FC5" w:rsidRDefault="00F02DF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8B1FC5" w:rsidRDefault="00F02DF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F02DF3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2C" w:rsidRDefault="00865F2C" w:rsidP="00AE17C7">
      <w:pPr>
        <w:spacing w:after="0" w:line="240" w:lineRule="auto"/>
      </w:pPr>
      <w:r>
        <w:separator/>
      </w:r>
    </w:p>
  </w:endnote>
  <w:endnote w:type="continuationSeparator" w:id="0">
    <w:p w:rsidR="00865F2C" w:rsidRDefault="00865F2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8B55AC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8B55AC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8B55AC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8B55AC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8B55AC" w:rsidRPr="00B61979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8B55AC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8B55AC" w:rsidRPr="00B61979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8B55AC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8B55AC" w:rsidRPr="00B61979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8B55AC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2C" w:rsidRDefault="00865F2C" w:rsidP="00AE17C7">
      <w:pPr>
        <w:spacing w:after="0" w:line="240" w:lineRule="auto"/>
      </w:pPr>
      <w:r>
        <w:separator/>
      </w:r>
    </w:p>
  </w:footnote>
  <w:footnote w:type="continuationSeparator" w:id="0">
    <w:p w:rsidR="00865F2C" w:rsidRDefault="00865F2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2D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14388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65F2C"/>
    <w:rsid w:val="008B1FC5"/>
    <w:rsid w:val="008B55AC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02DF3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styleId="af0">
    <w:name w:val="No Spacing"/>
    <w:uiPriority w:val="1"/>
    <w:qFormat/>
    <w:rsid w:val="008B55AC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styleId="af0">
    <w:name w:val="No Spacing"/>
    <w:uiPriority w:val="1"/>
    <w:qFormat/>
    <w:rsid w:val="008B55AC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1D6228" w:rsidP="001D6228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1D6228" w:rsidP="001D6228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1D6228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0029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622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1D62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1D622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622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1D62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1D622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B15B2F1-FCA1-466E-BBC0-2105D44FFBC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2021-12-09T04:00:00Z</dcterms:created>
  <dcterms:modified xsi:type="dcterms:W3CDTF">2021-12-09T04:00:00Z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