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CE4659" w:rsidR="006079A6">
        <w:trPr>
          <w:trHeight w:val="993"/>
        </w:trPr>
        <w:tc>
          <w:tcPr>
            <w:tcW w:type="dxa" w:w="10348"/>
            <w:gridSpan w:val="3"/>
            <w:hideMark/>
          </w:tcPr>
          <w:p w:rsidRDefault="006079A6" w:rsidP="00CE4659" w:rsidR="006079A6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792FA64" wp14:anchorId="4CA60176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AB6B2D0" wp14:anchorId="7C9C7EBA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CE4659" w:rsidR="006079A6" w:rsidRPr="00057607">
        <w:trPr>
          <w:trHeight w:val="1871"/>
        </w:trPr>
        <w:tc>
          <w:tcPr>
            <w:tcW w:type="dxa" w:w="10348"/>
            <w:gridSpan w:val="3"/>
          </w:tcPr>
          <w:p w:rsidRDefault="006079A6" w:rsidP="00CE4659" w:rsidR="006079A6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6079A6" w:rsidP="00CE4659" w:rsidR="006079A6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6079A6" w:rsidP="00CE4659" w:rsidR="006079A6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079A6" w:rsidP="00CE4659" w:rsidR="006079A6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6079A6" w:rsidP="00CE4659" w:rsidR="006079A6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6079A6" w:rsidP="00CE4659" w:rsidR="006079A6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6079A6" w:rsidP="00CE4659" w:rsidR="006079A6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CE4659" w:rsidR="006079A6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079A6" w:rsidP="00CE4659" w:rsidR="006079A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BCCFF6C5E2324015B7FAD75EFEBB3F60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13.07.2022</w:t>
                </w:r>
              </w:sdtContent>
            </w:sdt>
          </w:p>
        </w:tc>
        <w:tc>
          <w:tcPr>
            <w:tcW w:type="dxa" w:w="3449"/>
          </w:tcPr>
          <w:p w:rsidRDefault="006079A6" w:rsidP="00CE4659" w:rsidR="006079A6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6079A6" w:rsidP="00CE4659" w:rsidR="006079A6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E5239355793B4A93A002892232AB2343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133-нд</w:t>
                </w:r>
              </w:sdtContent>
            </w:sdt>
          </w:p>
        </w:tc>
      </w:tr>
      <w:tr w:rsidTr="00CE4659" w:rsidR="006079A6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6079A6" w:rsidP="00CE4659" w:rsidR="006079A6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079A6" w:rsidP="00CE4659" w:rsidR="006079A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6079A6" w:rsidP="00CE4659" w:rsidR="006079A6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6079A6" w:rsidP="006079A6" w:rsidR="006079A6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6079A6" w:rsidP="006079A6" w:rsidR="006079A6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6079A6" w:rsidP="006079A6" w:rsidR="006079A6">
      <w:pPr>
        <w:tabs>
          <w:tab w:pos="709" w:val="left"/>
        </w:tabs>
        <w:spacing w:lineRule="auto" w:line="36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6079A6" w:rsidP="006079A6" w:rsidR="006079A6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6079A6" w:rsidP="006079A6" w:rsidR="006079A6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6079A6" w:rsidP="006079A6" w:rsidR="006079A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</w:t>
      </w:r>
      <w:r w:rsidRPr="00C44796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деятельности</w:t>
      </w:r>
      <w:r w:rsidRPr="00B74004">
        <w:rPr>
          <w:rFonts w:cs="Times New Roman" w:hAnsi="Times New Roman" w:ascii="Times New Roman"/>
          <w:sz w:val="28"/>
          <w:szCs w:val="28"/>
        </w:rPr>
        <w:t xml:space="preserve"> </w:t>
      </w:r>
      <w:r w:rsidRPr="009A5BB9"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журнала «</w:t>
      </w:r>
      <w:proofErr w:type="spellStart"/>
      <w:r>
        <w:rPr>
          <w:rFonts w:cs="Times New Roman" w:hAnsi="Times New Roman" w:ascii="Times New Roman"/>
          <w:sz w:val="28"/>
          <w:szCs w:val="28"/>
        </w:rPr>
        <w:t>The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Newman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in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Foreign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Policy</w:t>
      </w:r>
      <w:proofErr w:type="spellEnd"/>
      <w:r>
        <w:rPr>
          <w:rFonts w:cs="Times New Roman" w:hAnsi="Times New Roman" w:ascii="Times New Roman"/>
          <w:sz w:val="28"/>
          <w:szCs w:val="28"/>
        </w:rPr>
        <w:t>»</w:t>
      </w:r>
      <w:r w:rsidRPr="00C44796">
        <w:rPr>
          <w:rFonts w:cs="Times New Roman" w:hAnsi="Times New Roman" w:ascii="Times New Roman"/>
          <w:sz w:val="28"/>
          <w:szCs w:val="28"/>
        </w:rPr>
        <w:t xml:space="preserve"> </w:t>
      </w:r>
      <w:r w:rsidRPr="003C5D69">
        <w:rPr>
          <w:rFonts w:cs="Times New Roman" w:hAnsi="Times New Roman" w:ascii="Times New Roman"/>
          <w:sz w:val="28"/>
          <w:szCs w:val="28"/>
        </w:rPr>
        <w:t>(свидетельство о регистрации серии</w:t>
      </w:r>
      <w:r>
        <w:rPr>
          <w:rFonts w:cs="Times New Roman" w:hAnsi="Times New Roman" w:ascii="Times New Roman"/>
          <w:sz w:val="28"/>
          <w:szCs w:val="28"/>
        </w:rPr>
        <w:t xml:space="preserve"> ПИ № ФС 77 - 68783 от 17.02.2017)</w:t>
      </w:r>
      <w:r w:rsidRPr="00C44796">
        <w:rPr>
          <w:rFonts w:cs="Times New Roman" w:hAnsi="Times New Roman" w:ascii="Times New Roman"/>
          <w:spacing w:val="60"/>
          <w:sz w:val="28"/>
          <w:szCs w:val="28"/>
        </w:rPr>
        <w:t xml:space="preserve"> </w:t>
      </w:r>
      <w:r w:rsidRPr="003C5D69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079A6" w:rsidP="006079A6" w:rsidR="006079A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3C5D69">
        <w:rPr>
          <w:rFonts w:cs="Times New Roman" w:hAnsi="Times New Roman" w:ascii="Times New Roman"/>
          <w:sz w:val="28"/>
          <w:szCs w:val="28"/>
        </w:rPr>
        <w:t>1. Исключить из раздела</w:t>
      </w:r>
      <w:r w:rsidRPr="006C3FC0">
        <w:rPr>
          <w:rFonts w:cs="Times New Roman" w:hAnsi="Times New Roman" w:ascii="Times New Roman"/>
          <w:color w:val="FF0000"/>
          <w:sz w:val="28"/>
          <w:szCs w:val="28"/>
        </w:rPr>
        <w:t xml:space="preserve"> </w:t>
      </w:r>
      <w:r w:rsidRPr="00B12A78">
        <w:rPr>
          <w:rFonts w:cs="Times New Roman" w:hAnsi="Times New Roman" w:ascii="Times New Roman"/>
          <w:color w:val="auto"/>
          <w:sz w:val="28"/>
          <w:szCs w:val="28"/>
        </w:rPr>
        <w:t xml:space="preserve">2.3. </w:t>
      </w:r>
      <w:proofErr w:type="gramStart"/>
      <w:r w:rsidRPr="003C5D69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12A78">
        <w:rPr>
          <w:rFonts w:cs="Times New Roman" w:hAnsi="Times New Roman" w:ascii="Times New Roman"/>
          <w:color w:val="auto"/>
          <w:sz w:val="28"/>
          <w:szCs w:val="28"/>
        </w:rPr>
        <w:t xml:space="preserve">26.11.2021 № 371, </w:t>
      </w:r>
      <w:r w:rsidRPr="003C5D69"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 w:rsidRPr="003C5D69"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The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Newman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in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Foreign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Policy</w:t>
      </w:r>
      <w:proofErr w:type="spellEnd"/>
      <w:r w:rsidRPr="002862AD">
        <w:rPr>
          <w:rFonts w:cs="Times New Roman" w:hAnsi="Times New Roman" w:ascii="Times New Roman"/>
          <w:sz w:val="28"/>
          <w:szCs w:val="28"/>
        </w:rPr>
        <w:t>» (</w:t>
      </w:r>
      <w:r w:rsidRPr="003C5D69">
        <w:rPr>
          <w:rFonts w:cs="Times New Roman" w:hAnsi="Times New Roman" w:ascii="Times New Roman"/>
          <w:sz w:val="28"/>
          <w:szCs w:val="28"/>
        </w:rPr>
        <w:t>свидетельство о регистрации серии</w:t>
      </w:r>
      <w:r>
        <w:rPr>
          <w:rFonts w:cs="Times New Roman" w:hAnsi="Times New Roman" w:ascii="Times New Roman"/>
          <w:sz w:val="28"/>
          <w:szCs w:val="28"/>
        </w:rPr>
        <w:t xml:space="preserve"> ПИ № ФС 77 - 68783 от 17.02.2017</w:t>
      </w:r>
      <w:r w:rsidRPr="00F41023">
        <w:rPr>
          <w:rFonts w:cs="Times New Roman" w:hAnsi="Times New Roman" w:ascii="Times New Roman"/>
          <w:sz w:val="28"/>
          <w:szCs w:val="28"/>
        </w:rPr>
        <w:t>), заплан</w:t>
      </w:r>
      <w:r w:rsidRPr="00F41023">
        <w:rPr>
          <w:rFonts w:cs="Times New Roman" w:hAnsi="Times New Roman" w:ascii="Times New Roman"/>
          <w:color w:val="auto"/>
          <w:sz w:val="28"/>
          <w:szCs w:val="28"/>
        </w:rPr>
        <w:t>ированное на</w:t>
      </w:r>
      <w:proofErr w:type="gramEnd"/>
      <w:r w:rsidRPr="00F41023">
        <w:rPr>
          <w:rFonts w:cs="Times New Roman" w:hAnsi="Times New Roman" w:ascii="Times New Roman"/>
          <w:color w:val="auto"/>
          <w:sz w:val="28"/>
          <w:szCs w:val="28"/>
        </w:rPr>
        <w:t xml:space="preserve"> период с </w:t>
      </w:r>
      <w:r>
        <w:rPr>
          <w:rFonts w:cs="Times New Roman" w:hAnsi="Times New Roman" w:ascii="Times New Roman"/>
          <w:color w:val="auto"/>
          <w:sz w:val="28"/>
          <w:szCs w:val="28"/>
        </w:rPr>
        <w:t>25</w:t>
      </w:r>
      <w:r w:rsidRPr="00F41023">
        <w:rPr>
          <w:rFonts w:cs="Times New Roman" w:hAnsi="Times New Roman" w:ascii="Times New Roman"/>
          <w:color w:val="auto"/>
          <w:sz w:val="28"/>
          <w:szCs w:val="28"/>
        </w:rPr>
        <w:t>.0</w:t>
      </w:r>
      <w:r>
        <w:rPr>
          <w:rFonts w:cs="Times New Roman" w:hAnsi="Times New Roman" w:ascii="Times New Roman"/>
          <w:color w:val="auto"/>
          <w:sz w:val="28"/>
          <w:szCs w:val="28"/>
        </w:rPr>
        <w:t>8</w:t>
      </w:r>
      <w:r w:rsidRPr="00F41023">
        <w:rPr>
          <w:rFonts w:cs="Times New Roman" w:hAnsi="Times New Roman" w:ascii="Times New Roman"/>
          <w:color w:val="auto"/>
          <w:sz w:val="28"/>
          <w:szCs w:val="28"/>
        </w:rPr>
        <w:t>.2022 по 2</w:t>
      </w:r>
      <w:r>
        <w:rPr>
          <w:rFonts w:cs="Times New Roman" w:hAnsi="Times New Roman" w:ascii="Times New Roman"/>
          <w:color w:val="auto"/>
          <w:sz w:val="28"/>
          <w:szCs w:val="28"/>
        </w:rPr>
        <w:t>9</w:t>
      </w:r>
      <w:r w:rsidRPr="00F41023">
        <w:rPr>
          <w:rFonts w:cs="Times New Roman" w:hAnsi="Times New Roman" w:ascii="Times New Roman"/>
          <w:color w:val="auto"/>
          <w:sz w:val="28"/>
          <w:szCs w:val="28"/>
        </w:rPr>
        <w:t>.0</w:t>
      </w:r>
      <w:r>
        <w:rPr>
          <w:rFonts w:cs="Times New Roman" w:hAnsi="Times New Roman" w:ascii="Times New Roman"/>
          <w:color w:val="auto"/>
          <w:sz w:val="28"/>
          <w:szCs w:val="28"/>
        </w:rPr>
        <w:t>8</w:t>
      </w:r>
      <w:r w:rsidRPr="00F41023">
        <w:rPr>
          <w:rFonts w:cs="Times New Roman" w:hAnsi="Times New Roman" w:ascii="Times New Roman"/>
          <w:color w:val="auto"/>
          <w:sz w:val="28"/>
          <w:szCs w:val="28"/>
        </w:rPr>
        <w:t>.2022.</w:t>
      </w:r>
    </w:p>
    <w:p w:rsidRDefault="006079A6" w:rsidP="006079A6" w:rsidR="006079A6" w:rsidRPr="002862AD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F41023">
        <w:rPr>
          <w:rFonts w:cs="Times New Roman" w:hAnsi="Times New Roman" w:ascii="Times New Roman"/>
          <w:color w:val="auto"/>
          <w:sz w:val="28"/>
          <w:szCs w:val="28"/>
        </w:rPr>
        <w:lastRenderedPageBreak/>
        <w:t xml:space="preserve">2. 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144</w:t>
      </w:r>
      <w:r w:rsidRPr="00F41023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F41023">
        <w:rPr>
          <w:rFonts w:hAnsi="Times New Roman" w:ascii="Times New Roman"/>
          <w:color w:val="auto"/>
          <w:sz w:val="28"/>
          <w:szCs w:val="28"/>
        </w:rPr>
        <w:t xml:space="preserve">о проведении плановых систематических наблюдений в отношении средств массовой информации на 2022 год № </w:t>
      </w:r>
      <w:r w:rsidRPr="00F41023">
        <w:rPr>
          <w:rFonts w:cs="Times New Roman" w:hAnsi="Times New Roman" w:ascii="Times New Roman"/>
          <w:color w:val="auto"/>
          <w:sz w:val="28"/>
          <w:szCs w:val="28"/>
        </w:rPr>
        <w:t xml:space="preserve">163-нд </w:t>
      </w:r>
      <w:r w:rsidRPr="00F41023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F41023">
        <w:rPr>
          <w:rFonts w:cs="Times New Roman" w:hAnsi="Times New Roman" w:ascii="Times New Roman"/>
          <w:color w:val="auto"/>
          <w:sz w:val="28"/>
          <w:szCs w:val="28"/>
        </w:rPr>
        <w:t>28.12.</w:t>
      </w:r>
      <w:r w:rsidRPr="002862AD">
        <w:rPr>
          <w:rFonts w:cs="Times New Roman" w:hAnsi="Times New Roman" w:ascii="Times New Roman"/>
          <w:color w:val="auto"/>
          <w:sz w:val="28"/>
          <w:szCs w:val="28"/>
        </w:rPr>
        <w:t>2021</w:t>
      </w:r>
      <w:r w:rsidRPr="002862AD">
        <w:rPr>
          <w:rFonts w:hAnsi="Times New Roman" w:ascii="Times New Roman"/>
          <w:color w:val="auto"/>
          <w:sz w:val="28"/>
          <w:szCs w:val="28"/>
        </w:rPr>
        <w:t>.</w:t>
      </w:r>
    </w:p>
    <w:p w:rsidRDefault="006079A6" w:rsidP="006079A6" w:rsidR="006079A6" w:rsidRPr="003C5D6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C5D69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3C5D69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6079A6" w:rsidP="006079A6" w:rsidR="006079A6" w:rsidRPr="009D5AD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D5AD6">
        <w:rPr>
          <w:rFonts w:cs="Times New Roman" w:hAnsi="Times New Roman" w:ascii="Times New Roman"/>
          <w:sz w:val="28"/>
          <w:szCs w:val="28"/>
        </w:rPr>
        <w:t>4</w:t>
      </w:r>
      <w:r w:rsidRPr="009D5AD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9D5AD6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9D5AD6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6079A6" w:rsidP="006079A6" w:rsidR="006079A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CE4659" w:rsidR="006079A6">
        <w:tc>
          <w:tcPr>
            <w:tcW w:type="dxa" w:w="5139"/>
          </w:tcPr>
          <w:p w:rsidRDefault="006079A6" w:rsidP="00CE4659" w:rsidR="006079A6">
            <w:pPr>
              <w:pStyle w:val="af0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</w:t>
            </w:r>
            <w:r w:rsidRPr="00944658">
              <w:rPr>
                <w:szCs w:val="28"/>
              </w:rPr>
              <w:t xml:space="preserve">руководителя Управления </w:t>
            </w:r>
          </w:p>
        </w:tc>
        <w:tc>
          <w:tcPr>
            <w:tcW w:type="dxa" w:w="5140"/>
          </w:tcPr>
          <w:p w:rsidRDefault="006079A6" w:rsidP="00CE4659" w:rsidR="006079A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/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6079A6" w:rsidP="006079A6" w:rsidR="006079A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Главный специалист-эксперт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А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Черкасова</w:t>
      </w:r>
    </w:p>
    <w:p w:rsidRDefault="006079A6" w:rsidP="006079A6" w:rsidR="006079A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6079A6" w:rsidP="006079A6" w:rsidR="006079A6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7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6079A6" w:rsidP="006079A6" w:rsidR="006079A6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6079A6" w:rsidP="006079A6" w:rsidR="006079A6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6079A6" w:rsidP="006079A6" w:rsidR="006079A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6079A6" w:rsidP="006079A6" w:rsidR="006079A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6079A6" w:rsidP="006079A6" w:rsidR="006079A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7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6079A6" w:rsidP="006079A6" w:rsidR="006079A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079A6" w:rsidP="006079A6" w:rsidR="006079A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Заместитель руководителя Управления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6079A6" w:rsidP="006079A6" w:rsidR="006079A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6079A6" w:rsidP="006079A6" w:rsidR="006079A6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7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6079A6" w:rsidP="006079A6" w:rsidR="006079A6" w:rsidRPr="002862A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79A6" w:rsidP="006079A6" w:rsidR="006079A6" w:rsidRPr="001C6493"/>
    <w:p w:rsidRDefault="006079A6" w:rsidP="006079A6" w:rsidR="006079A6" w:rsidRPr="001F6463"/>
    <w:p w:rsidRDefault="006079A6" w:rsidP="006079A6" w:rsidR="006079A6" w:rsidRPr="00E13A26"/>
    <w:p w:rsidRDefault="006079A6" w:rsidP="006079A6" w:rsidR="006079A6"/>
    <w:p w:rsidRDefault="00722EFD" w:rsidP="006079A6" w:rsidR="00722EFD" w:rsidRPr="006079A6"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68f3a0964e01cfdefcc181c78337f68da6a20dc9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722EFD" w:rsidR="00722EFD" w:rsidRPr="006079A6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B17F3" w:rsidP="00AE17C7" w:rsidR="007B17F3">
      <w:pPr>
        <w:spacing w:lineRule="auto" w:line="240" w:after="0"/>
      </w:pPr>
      <w:r>
        <w:separator/>
      </w:r>
    </w:p>
  </w:endnote>
  <w:endnote w:id="0" w:type="continuationSeparator">
    <w:p w:rsidRDefault="007B17F3" w:rsidP="00AE17C7" w:rsidR="007B17F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Анастасия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6079A6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6079A6" w:rsidR="006079A6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6079A6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274</w:t>
        </w:r>
      </w:sdtContent>
    </w:sdt>
    <w:r w:rsidR="006079A6">
      <w:rPr>
        <w:rFonts w:cs="Times New Roman" w:eastAsia="Times New Roman" w:hAnsi="Times New Roman" w:ascii="Times New Roman"/>
        <w:color w:val="auto"/>
        <w:lang w:eastAsia="ru-RU"/>
      </w:rPr>
      <w:t>,</w:t>
    </w:r>
    <w:r w:rsidR="006079A6" w:rsidRPr="006079A6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proofErr w:type="spellStart"/>
    <w:r w:rsidR="006079A6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6079A6" w:rsidRPr="003C5D6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6079A6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6079A6" w:rsidRPr="003C5D6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079A6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6079A6" w:rsidRPr="003C5D6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079A6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B17F3" w:rsidP="00AE17C7" w:rsidR="007B17F3">
      <w:pPr>
        <w:spacing w:lineRule="auto" w:line="240" w:after="0"/>
      </w:pPr>
      <w:r>
        <w:separator/>
      </w:r>
    </w:p>
  </w:footnote>
  <w:footnote w:id="0" w:type="continuationSeparator">
    <w:p w:rsidRDefault="007B17F3" w:rsidP="00AE17C7" w:rsidR="007B17F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079A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079A6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17F3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55FB7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6079A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6079A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BCCFF6C5E2324015B7FAD75EFEBB3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05C50-13B6-4FF7-8C40-7B1E1D320E46}"/>
      </w:docPartPr>
      <w:docPartBody>
        <w:p w:rsidRDefault="00CA2896" w:rsidP="00CA2896" w:rsidR="00000000">
          <w:pPr>
            <w:pStyle w:val="BCCFF6C5E2324015B7FAD75EFEBB3F60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5239355793B4A93A002892232AB2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AD087-91A8-42F1-B6CC-5D077095480A}"/>
      </w:docPartPr>
      <w:docPartBody>
        <w:p w:rsidRDefault="00CA2896" w:rsidP="00CA2896" w:rsidR="00000000">
          <w:pPr>
            <w:pStyle w:val="E5239355793B4A93A002892232AB2343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A2896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4538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A289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CA289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CA289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CFF6C5E2324015B7FAD75EFEBB3F60" w:type="paragraph">
    <w:name w:val="BCCFF6C5E2324015B7FAD75EFEBB3F60"/>
    <w:rsid w:val="00CA2896"/>
  </w:style>
  <w:style w:customStyle="true" w:styleId="E5239355793B4A93A002892232AB2343" w:type="paragraph">
    <w:name w:val="E5239355793B4A93A002892232AB2343"/>
    <w:rsid w:val="00CA2896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A2896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CA289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CA289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CCFF6C5E2324015B7FAD75EFEBB3F60" w:type="paragraph">
    <w:name w:val="BCCFF6C5E2324015B7FAD75EFEBB3F60"/>
    <w:rsid w:val="00CA2896"/>
  </w:style>
  <w:style w:customStyle="1" w:styleId="E5239355793B4A93A002892232AB2343" w:type="paragraph">
    <w:name w:val="E5239355793B4A93A002892232AB2343"/>
    <w:rsid w:val="00CA2896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1CEC656-4FC8-46C9-9919-B771B864875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322</properties:Words>
  <properties:Characters>1841</properties:Characters>
  <properties:Lines>15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2159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2022-07-13T03:58:00Z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