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0F382C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905B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A11C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26.10.2022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192-нд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711C8" w:rsidRDefault="00CA11C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41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3D" w:rsidRPr="00412E3D" w:rsidRDefault="00412E3D" w:rsidP="0041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81" w:rsidRPr="003A2B49" w:rsidRDefault="00412E3D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40538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3D" w:rsidRPr="00412E3D" w:rsidRDefault="00412E3D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3D" w:rsidRPr="00B013F0" w:rsidRDefault="00412E3D" w:rsidP="00412E3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указанием Роскомнадзора от 20.10.2022 № 07ТО-93402 «О проверках в сфере ПОД/ФТ/ФРОМУ»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3D" w:rsidRPr="00B46F9F" w:rsidRDefault="00412E3D" w:rsidP="00412E3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6F9F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1. 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Исключить из п. 4 раздела 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утвержденного приказом руководителя Енисейского управления Федеральной службы по надзору в сфере связи, информационных тех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нологий и массовых коммуникаций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26.11.2021 №371 (далее - План деятельности) проведение плановой проверки в отношении 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едеральной п</w:t>
      </w:r>
      <w:r w:rsidR="00DD467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очтовой связи Республики Тыва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филиала АО «Почта России», запланированной на период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.11.2022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</w:t>
      </w:r>
      <w:r w:rsidRPr="00B4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.12.2022.</w:t>
      </w:r>
    </w:p>
    <w:p w:rsidR="00412E3D" w:rsidRPr="00154724" w:rsidRDefault="00412E3D" w:rsidP="00412E3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412E3D" w:rsidP="00412E3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711C8" w:rsidRDefault="00412E3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w="5140" w:type="dxa"/>
          </w:tcPr>
          <w:p w:rsidR="008711C8" w:rsidRDefault="00CA11C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А.А. Сватусь</w:t>
            </w:r>
          </w:p>
        </w:tc>
      </w:tr>
    </w:tbl>
    <w:p w:rsidR="00412E3D" w:rsidRDefault="00412E3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P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3D" w:rsidRDefault="00412E3D" w:rsidP="00412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FD" w:rsidRDefault="00722EF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39" w:type="dxa"/>
        <w:tblLook w:val="0000"/>
      </w:tblPr>
      <w:tblGrid>
        <w:gridCol w:w="4487"/>
        <w:gridCol w:w="5652"/>
      </w:tblGrid>
      <w:tr w:rsidR="00412E3D" w:rsidRPr="00480267" w:rsidTr="00412E3D">
        <w:trPr>
          <w:trHeight w:val="13057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7">
              <w:br w:type="page"/>
            </w: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7">
              <w:rPr>
                <w:rFonts w:ascii="Times New Roman" w:hAnsi="Times New Roman" w:cs="Times New Roman"/>
                <w:sz w:val="28"/>
                <w:szCs w:val="28"/>
              </w:rPr>
              <w:t>Проект     приказа      подготовлен:</w:t>
            </w: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7">
              <w:rPr>
                <w:rFonts w:ascii="Times New Roman" w:hAnsi="Times New Roman" w:cs="Times New Roman"/>
                <w:sz w:val="28"/>
                <w:szCs w:val="28"/>
              </w:rPr>
              <w:t>ТО Кызыл</w:t>
            </w: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12E3D" w:rsidRPr="00144C70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32389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Начальник отдела ОПРиК</w:t>
            </w:r>
            <w:bookmarkStart w:id="0" w:name="_GoBack"/>
            <w:bookmarkEnd w:id="0"/>
            <w:r w:rsidR="00412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3D" w:rsidRPr="00480267" w:rsidRDefault="00412E3D" w:rsidP="007825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 Монгуш</w:t>
            </w: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2E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0267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Сафьянова</w:t>
            </w:r>
          </w:p>
          <w:p w:rsidR="00412E3D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480267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  <w:p w:rsidR="00412E3D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3D" w:rsidRPr="00480267" w:rsidRDefault="00412E3D" w:rsidP="00782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E3D" w:rsidRPr="00412E3D" w:rsidRDefault="00412E3D" w:rsidP="00412E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31"/>
      </w:tblGrid>
      <w:tr w:rsidR="005905B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905B4" w:rsidRDefault="005905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92201E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905B4" w:rsidRDefault="0092201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905B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905B4" w:rsidRDefault="0092201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 ЭП</w:t>
            </w:r>
          </w:p>
        </w:tc>
      </w:tr>
      <w:tr w:rsidR="005905B4" w:rsidTr="008041F4">
        <w:trPr>
          <w:cantSplit/>
          <w:jc w:val="center"/>
        </w:trPr>
        <w:tc>
          <w:tcPr>
            <w:tcW w:w="988" w:type="dxa"/>
          </w:tcPr>
          <w:p w:rsidR="005905B4" w:rsidRDefault="0092201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905B4" w:rsidRDefault="005905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92201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19abce015ada42ac14e6c5f7da47ce30fbea928a</w:t>
                </w:r>
              </w:sdtContent>
            </w:sdt>
          </w:p>
        </w:tc>
      </w:tr>
      <w:tr w:rsidR="005905B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905B4" w:rsidRDefault="0092201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905B4" w:rsidRDefault="005905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92201E">
                  <w:rPr>
                    <w:rFonts w:ascii="Arial Black" w:hAns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R="005905B4" w:rsidTr="008041F4">
        <w:trPr>
          <w:cantSplit/>
          <w:jc w:val="center"/>
        </w:trPr>
        <w:tc>
          <w:tcPr>
            <w:tcW w:w="988" w:type="dxa"/>
          </w:tcPr>
          <w:p w:rsidR="005905B4" w:rsidRDefault="0092201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905B4" w:rsidRDefault="005905B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92201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92201E" w:rsidRDefault="0092201E"/>
    <w:sectPr w:rsidR="0092201E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1E" w:rsidRDefault="0092201E" w:rsidP="00AE17C7">
      <w:pPr>
        <w:spacing w:after="0" w:line="240" w:lineRule="auto"/>
      </w:pPr>
      <w:r>
        <w:separator/>
      </w:r>
    </w:p>
  </w:endnote>
  <w:endnote w:type="continuationSeparator" w:id="0">
    <w:p w:rsidR="0092201E" w:rsidRDefault="0092201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="00412E3D">
          <w:rPr>
            <w:rFonts w:ascii="Times New Roman" w:eastAsia="Times New Roman" w:hAnsi="Times New Roman" w:cs="Times New Roman"/>
            <w:color w:val="auto"/>
            <w:lang w:eastAsia="ru-RU"/>
          </w:rPr>
          <w:t>начальник ТО Кызыл</w:t>
        </w:r>
      </w:sdtContent>
    </w:sdt>
  </w:p>
  <w:p w:rsidR="00AE17C7" w:rsidRPr="00412E3D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12E3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77462 доб. 201</w:t>
        </w:r>
      </w:sdtContent>
    </w:sdt>
    <w:r w:rsidR="00412E3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e</w:t>
    </w:r>
    <w:r w:rsidR="00412E3D" w:rsidRPr="00412E3D">
      <w:rPr>
        <w:rFonts w:ascii="Times New Roman" w:eastAsia="Times New Roman" w:hAnsi="Times New Roman" w:cs="Times New Roman"/>
        <w:color w:val="auto"/>
        <w:lang w:eastAsia="ru-RU"/>
      </w:rPr>
      <w:t>-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mail</w:t>
    </w:r>
    <w:r w:rsidR="00412E3D">
      <w:rPr>
        <w:rFonts w:ascii="Times New Roman" w:eastAsia="Times New Roman" w:hAnsi="Times New Roman" w:cs="Times New Roman"/>
        <w:color w:val="auto"/>
        <w:lang w:eastAsia="ru-RU"/>
      </w:rPr>
      <w:t>: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412E3D" w:rsidRPr="00412E3D">
      <w:rPr>
        <w:rFonts w:ascii="Times New Roman" w:eastAsia="Times New Roman" w:hAnsi="Times New Roman" w:cs="Times New Roman"/>
        <w:color w:val="auto"/>
        <w:lang w:eastAsia="ru-RU"/>
      </w:rPr>
      <w:t>17@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412E3D" w:rsidRPr="00412E3D">
      <w:rPr>
        <w:rFonts w:ascii="Times New Roman" w:eastAsia="Times New Roman" w:hAnsi="Times New Roman" w:cs="Times New Roman"/>
        <w:color w:val="auto"/>
        <w:lang w:eastAsia="ru-RU"/>
      </w:rPr>
      <w:t>.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412E3D" w:rsidRPr="00412E3D">
      <w:rPr>
        <w:rFonts w:ascii="Times New Roman" w:eastAsia="Times New Roman" w:hAnsi="Times New Roman" w:cs="Times New Roman"/>
        <w:color w:val="auto"/>
        <w:lang w:eastAsia="ru-RU"/>
      </w:rPr>
      <w:t>.</w:t>
    </w:r>
    <w:r w:rsidR="00412E3D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1E" w:rsidRDefault="0092201E" w:rsidP="00AE17C7">
      <w:pPr>
        <w:spacing w:after="0" w:line="240" w:lineRule="auto"/>
      </w:pPr>
      <w:r>
        <w:separator/>
      </w:r>
    </w:p>
  </w:footnote>
  <w:footnote w:type="continuationSeparator" w:id="0">
    <w:p w:rsidR="0092201E" w:rsidRDefault="0092201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5905B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82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382C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12E3D"/>
    <w:rsid w:val="00432389"/>
    <w:rsid w:val="004515C0"/>
    <w:rsid w:val="0049523F"/>
    <w:rsid w:val="0050001D"/>
    <w:rsid w:val="00504A73"/>
    <w:rsid w:val="0057695C"/>
    <w:rsid w:val="00583AF1"/>
    <w:rsid w:val="005905B4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711C8"/>
    <w:rsid w:val="008F1B29"/>
    <w:rsid w:val="0092201E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11CF"/>
    <w:rsid w:val="00CF104B"/>
    <w:rsid w:val="00D01255"/>
    <w:rsid w:val="00D47C8B"/>
    <w:rsid w:val="00D939D7"/>
    <w:rsid w:val="00DC7A60"/>
    <w:rsid w:val="00DD467A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D5982" w:rsidP="004D5982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D5982" w:rsidP="004D5982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00F4"/>
    <w:rsid w:val="004D5982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42398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98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D598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D59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9985DD-B7BB-4ED1-A39A-C5A09BBCB6E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Sitnikova</cp:lastModifiedBy>
  <cp:revision>1</cp:revision>
  <dcterms:created xsi:type="dcterms:W3CDTF">2022-10-26T07:25:00Z</dcterms:created>
  <dcterms:modified xsi:type="dcterms:W3CDTF">2022-10-26T07:25:00Z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