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9E678A">
            <w:r>
              <w:rPr>
                <w:sz w:val="20"/>
                <w:szCs w:val="20"/>
              </w:rPr>
              <w:t>_____</w:t>
            </w:r>
            <w:r w:rsidR="009E678A" w:rsidRPr="009E678A">
              <w:rPr>
                <w:u w:val="single"/>
              </w:rPr>
              <w:t>26.10.2022</w:t>
            </w:r>
            <w:r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9E678A">
              <w:rPr>
                <w:sz w:val="20"/>
                <w:szCs w:val="20"/>
              </w:rPr>
              <w:t xml:space="preserve">    № </w:t>
            </w:r>
            <w:r w:rsidR="009E678A" w:rsidRPr="009E678A">
              <w:rPr>
                <w:sz w:val="20"/>
                <w:szCs w:val="20"/>
                <w:u w:val="single"/>
              </w:rPr>
              <w:t>___</w:t>
            </w:r>
            <w:r w:rsidRPr="009E678A">
              <w:rPr>
                <w:sz w:val="20"/>
                <w:szCs w:val="20"/>
                <w:u w:val="single"/>
              </w:rPr>
              <w:t>___</w:t>
            </w:r>
            <w:r w:rsidR="009E678A" w:rsidRPr="009E678A">
              <w:rPr>
                <w:u w:val="single"/>
              </w:rPr>
              <w:t>193-нд</w:t>
            </w:r>
            <w:r w:rsidR="009E678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F3770" w:rsidRDefault="000F3770" w:rsidP="00C34725"/>
    <w:p w:rsidR="004D479F" w:rsidRDefault="004D479F" w:rsidP="00C34725"/>
    <w:p w:rsidR="004D479F" w:rsidRDefault="004D479F" w:rsidP="00D624D7">
      <w:pPr>
        <w:tabs>
          <w:tab w:val="left" w:pos="709"/>
        </w:tabs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D479F" w:rsidRDefault="004D479F" w:rsidP="00C34725"/>
    <w:p w:rsidR="004D479F" w:rsidRPr="00B21453" w:rsidRDefault="004D479F" w:rsidP="00C63917">
      <w:pPr>
        <w:widowControl w:val="0"/>
        <w:tabs>
          <w:tab w:val="left" w:pos="90"/>
          <w:tab w:val="left" w:pos="426"/>
        </w:tabs>
        <w:jc w:val="both"/>
        <w:rPr>
          <w:color w:val="000000"/>
          <w:sz w:val="28"/>
          <w:szCs w:val="28"/>
        </w:rPr>
      </w:pPr>
    </w:p>
    <w:p w:rsidR="00C63917" w:rsidRPr="00675F0C" w:rsidRDefault="00C63917" w:rsidP="00C6391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75F0C">
        <w:rPr>
          <w:rFonts w:eastAsiaTheme="minorHAnsi"/>
          <w:sz w:val="28"/>
          <w:szCs w:val="28"/>
        </w:rPr>
        <w:t>В соответствии с указани</w:t>
      </w:r>
      <w:r w:rsidR="00B23C4F">
        <w:rPr>
          <w:rFonts w:eastAsiaTheme="minorHAnsi"/>
          <w:sz w:val="28"/>
          <w:szCs w:val="28"/>
        </w:rPr>
        <w:t>е</w:t>
      </w:r>
      <w:r w:rsidRPr="00675F0C">
        <w:rPr>
          <w:rFonts w:eastAsiaTheme="minorHAnsi"/>
          <w:sz w:val="28"/>
          <w:szCs w:val="28"/>
        </w:rPr>
        <w:t xml:space="preserve">м Роскомнадзора от </w:t>
      </w:r>
      <w:r w:rsidR="00B23C4F">
        <w:rPr>
          <w:rFonts w:eastAsiaTheme="minorHAnsi"/>
          <w:sz w:val="28"/>
          <w:szCs w:val="28"/>
        </w:rPr>
        <w:t>20.10</w:t>
      </w:r>
      <w:r w:rsidRPr="00675F0C">
        <w:rPr>
          <w:rFonts w:eastAsiaTheme="minorHAnsi"/>
          <w:sz w:val="28"/>
          <w:szCs w:val="28"/>
        </w:rPr>
        <w:t>.2022 №</w:t>
      </w:r>
      <w:r w:rsidRPr="00675F0C">
        <w:rPr>
          <w:sz w:val="28"/>
        </w:rPr>
        <w:t xml:space="preserve"> </w:t>
      </w:r>
      <w:r w:rsidR="00B23C4F">
        <w:rPr>
          <w:rFonts w:eastAsiaTheme="minorHAnsi"/>
          <w:sz w:val="28"/>
          <w:szCs w:val="28"/>
        </w:rPr>
        <w:t>07ТО-93402</w:t>
      </w:r>
      <w:r w:rsidRPr="00675F0C">
        <w:rPr>
          <w:rFonts w:eastAsiaTheme="minorHAnsi"/>
          <w:sz w:val="28"/>
          <w:szCs w:val="28"/>
        </w:rPr>
        <w:t xml:space="preserve"> «О проверках в сфере ПОД/ФТ/ФРОМУ»</w:t>
      </w:r>
      <w:r w:rsidRPr="00675F0C">
        <w:rPr>
          <w:rFonts w:eastAsiaTheme="minorHAnsi"/>
          <w:spacing w:val="60"/>
          <w:sz w:val="28"/>
          <w:szCs w:val="28"/>
        </w:rPr>
        <w:t xml:space="preserve"> приказываю:</w:t>
      </w:r>
    </w:p>
    <w:p w:rsidR="00C63917" w:rsidRDefault="00C63917" w:rsidP="000A3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r w:rsidR="009417FF" w:rsidRPr="009671FE">
        <w:rPr>
          <w:sz w:val="28"/>
          <w:szCs w:val="28"/>
        </w:rPr>
        <w:t xml:space="preserve">Исключить из </w:t>
      </w:r>
      <w:r w:rsidRPr="00675F0C">
        <w:rPr>
          <w:sz w:val="28"/>
          <w:szCs w:val="28"/>
        </w:rPr>
        <w:t xml:space="preserve">п. </w:t>
      </w:r>
      <w:r>
        <w:rPr>
          <w:sz w:val="28"/>
          <w:szCs w:val="28"/>
        </w:rPr>
        <w:t>4</w:t>
      </w:r>
      <w:r w:rsidRPr="00675F0C">
        <w:rPr>
          <w:sz w:val="28"/>
          <w:szCs w:val="28"/>
        </w:rPr>
        <w:t xml:space="preserve"> раздела 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>.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 xml:space="preserve"> </w:t>
      </w:r>
      <w:r w:rsidRPr="00F8521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85210">
        <w:rPr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</w:t>
      </w:r>
      <w:r>
        <w:rPr>
          <w:sz w:val="28"/>
          <w:szCs w:val="28"/>
        </w:rPr>
        <w:t>ого</w:t>
      </w:r>
      <w:r w:rsidRPr="00F85210">
        <w:rPr>
          <w:sz w:val="28"/>
          <w:szCs w:val="28"/>
        </w:rPr>
        <w:t xml:space="preserve"> приказом руководителя Енисейского управления Федеральной службы по надзору в сфере связи, информационных технологий и массовых коммуникаций  от 26.11.2021 №371</w:t>
      </w:r>
      <w:r>
        <w:rPr>
          <w:sz w:val="28"/>
          <w:szCs w:val="28"/>
        </w:rPr>
        <w:t xml:space="preserve"> (далее - План деятельности) </w:t>
      </w:r>
      <w:r w:rsidRPr="00675F0C">
        <w:rPr>
          <w:sz w:val="28"/>
          <w:szCs w:val="28"/>
        </w:rPr>
        <w:t>проведени</w:t>
      </w:r>
      <w:r w:rsidR="009417FF">
        <w:rPr>
          <w:sz w:val="28"/>
          <w:szCs w:val="28"/>
        </w:rPr>
        <w:t>е</w:t>
      </w:r>
      <w:r w:rsidRPr="00675F0C">
        <w:rPr>
          <w:sz w:val="28"/>
          <w:szCs w:val="28"/>
        </w:rPr>
        <w:t xml:space="preserve"> плановой проверки в отношении Управления Федеральной почтовой связи Республики Хака</w:t>
      </w:r>
      <w:r w:rsidR="00B23C4F">
        <w:rPr>
          <w:sz w:val="28"/>
          <w:szCs w:val="28"/>
        </w:rPr>
        <w:t>сия - филиала АО «Почта России»</w:t>
      </w:r>
      <w:r w:rsidR="005633E2">
        <w:rPr>
          <w:sz w:val="28"/>
          <w:szCs w:val="28"/>
        </w:rPr>
        <w:t>,</w:t>
      </w:r>
      <w:r w:rsidRPr="00675F0C">
        <w:rPr>
          <w:sz w:val="28"/>
          <w:szCs w:val="28"/>
        </w:rPr>
        <w:t xml:space="preserve"> </w:t>
      </w:r>
      <w:r w:rsidR="005633E2" w:rsidRPr="009671FE">
        <w:rPr>
          <w:sz w:val="28"/>
          <w:szCs w:val="28"/>
        </w:rPr>
        <w:t>запланированно</w:t>
      </w:r>
      <w:r w:rsidR="00CE20D5">
        <w:rPr>
          <w:sz w:val="28"/>
          <w:szCs w:val="28"/>
        </w:rPr>
        <w:t>й</w:t>
      </w:r>
      <w:r w:rsidR="005633E2" w:rsidRPr="009671FE">
        <w:rPr>
          <w:sz w:val="28"/>
          <w:szCs w:val="28"/>
        </w:rPr>
        <w:t xml:space="preserve"> </w:t>
      </w:r>
      <w:r w:rsidR="005633E2">
        <w:rPr>
          <w:sz w:val="28"/>
          <w:szCs w:val="28"/>
        </w:rPr>
        <w:t xml:space="preserve">на период </w:t>
      </w:r>
      <w:r w:rsidRPr="00675F0C">
        <w:rPr>
          <w:sz w:val="28"/>
          <w:szCs w:val="28"/>
        </w:rPr>
        <w:t>с 21.11.2022 по 16.12.2022.</w:t>
      </w:r>
    </w:p>
    <w:p w:rsidR="000A306E" w:rsidRDefault="000A306E" w:rsidP="000A306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A306E">
        <w:rPr>
          <w:sz w:val="28"/>
          <w:szCs w:val="28"/>
        </w:rPr>
        <w:t>2</w:t>
      </w:r>
      <w:r w:rsidR="00C63917" w:rsidRPr="000A306E">
        <w:rPr>
          <w:sz w:val="28"/>
          <w:szCs w:val="28"/>
        </w:rPr>
        <w:t>. 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</w:t>
      </w:r>
      <w:r w:rsidR="00CE20D5" w:rsidRPr="000A306E">
        <w:rPr>
          <w:sz w:val="28"/>
          <w:szCs w:val="28"/>
        </w:rPr>
        <w:t> </w:t>
      </w:r>
      <w:r w:rsidR="00C63917" w:rsidRPr="000A306E">
        <w:rPr>
          <w:sz w:val="28"/>
          <w:szCs w:val="28"/>
        </w:rPr>
        <w:t>-</w:t>
      </w:r>
      <w:r w:rsidR="00CE20D5" w:rsidRPr="000A306E">
        <w:rPr>
          <w:sz w:val="28"/>
          <w:szCs w:val="28"/>
        </w:rPr>
        <w:t> </w:t>
      </w:r>
      <w:r w:rsidR="00C63917" w:rsidRPr="000A306E">
        <w:rPr>
          <w:sz w:val="28"/>
          <w:szCs w:val="28"/>
        </w:rPr>
        <w:t>странице Управления официального сайта Роскомнадзора в сети Интернет: 24.rkn.gov.ru.</w:t>
      </w:r>
    </w:p>
    <w:p w:rsidR="000A306E" w:rsidRPr="000A306E" w:rsidRDefault="000A306E" w:rsidP="000A306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A306E">
        <w:rPr>
          <w:sz w:val="28"/>
          <w:szCs w:val="28"/>
        </w:rPr>
        <w:t>3. </w:t>
      </w:r>
      <w:r w:rsidR="0026636A">
        <w:rPr>
          <w:sz w:val="28"/>
          <w:szCs w:val="28"/>
        </w:rPr>
        <w:t xml:space="preserve">Признать утратившим силу </w:t>
      </w:r>
      <w:r w:rsidRPr="000A306E">
        <w:rPr>
          <w:sz w:val="28"/>
          <w:szCs w:val="28"/>
        </w:rPr>
        <w:t xml:space="preserve"> приказ Енисейского управления Федеральной службы по надзору в сфере связи, информационных технологий и массовых коммуникаций от 24.10.2022 № 188-нд «О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2022 год».</w:t>
      </w:r>
    </w:p>
    <w:p w:rsidR="00BC72C2" w:rsidRPr="000A306E" w:rsidRDefault="000A306E" w:rsidP="000A306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917" w:rsidRPr="000A306E">
        <w:rPr>
          <w:sz w:val="28"/>
          <w:szCs w:val="28"/>
        </w:rPr>
        <w:t>. Контроль за исполнением настоящего приказа оставляю за собой</w:t>
      </w:r>
      <w:r w:rsidR="00ED6A24">
        <w:rPr>
          <w:sz w:val="28"/>
          <w:szCs w:val="28"/>
        </w:rPr>
        <w:t>.</w:t>
      </w:r>
    </w:p>
    <w:p w:rsidR="00C63917" w:rsidRPr="000A306E" w:rsidRDefault="00C63917" w:rsidP="000A306E">
      <w:pPr>
        <w:widowControl w:val="0"/>
        <w:tabs>
          <w:tab w:val="left" w:pos="90"/>
          <w:tab w:val="left" w:pos="426"/>
          <w:tab w:val="left" w:pos="2188"/>
        </w:tabs>
        <w:spacing w:line="360" w:lineRule="auto"/>
        <w:jc w:val="both"/>
        <w:rPr>
          <w:sz w:val="28"/>
          <w:szCs w:val="28"/>
        </w:rPr>
      </w:pPr>
    </w:p>
    <w:p w:rsidR="00C63917" w:rsidRPr="00D939D7" w:rsidRDefault="00C63917" w:rsidP="00C63917">
      <w:pPr>
        <w:widowControl w:val="0"/>
        <w:tabs>
          <w:tab w:val="left" w:pos="90"/>
          <w:tab w:val="left" w:pos="426"/>
          <w:tab w:val="left" w:pos="2188"/>
        </w:tabs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BC72C2" w:rsidTr="0051667C">
        <w:tc>
          <w:tcPr>
            <w:tcW w:w="5139" w:type="dxa"/>
          </w:tcPr>
          <w:p w:rsidR="00BC72C2" w:rsidRPr="00B9493D" w:rsidRDefault="00BC72C2" w:rsidP="00C63917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Врио р</w:t>
            </w:r>
            <w:r w:rsidRPr="00C63917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я Управления</w:t>
            </w:r>
          </w:p>
        </w:tc>
        <w:tc>
          <w:tcPr>
            <w:tcW w:w="5140" w:type="dxa"/>
          </w:tcPr>
          <w:p w:rsidR="00BC72C2" w:rsidRPr="00BC72C2" w:rsidRDefault="00C63917" w:rsidP="00C63917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А.А. Сватусь</w:t>
            </w:r>
          </w:p>
        </w:tc>
      </w:tr>
    </w:tbl>
    <w:p w:rsidR="00BC72C2" w:rsidRDefault="00BC72C2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0A306E" w:rsidRDefault="000A306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Default="00FC4E4E" w:rsidP="00C63917">
      <w:pPr>
        <w:spacing w:line="360" w:lineRule="auto"/>
      </w:pPr>
    </w:p>
    <w:p w:rsidR="00FC4E4E" w:rsidRPr="00FC4E4E" w:rsidRDefault="00FC4E4E" w:rsidP="00FC4E4E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  <w:r w:rsidRPr="00FC4E4E">
        <w:rPr>
          <w:color w:val="000000"/>
          <w:sz w:val="28"/>
          <w:szCs w:val="28"/>
        </w:rPr>
        <w:t>Проект приказа подготовлен:</w:t>
      </w:r>
    </w:p>
    <w:tbl>
      <w:tblPr>
        <w:tblW w:w="10445" w:type="dxa"/>
        <w:tblLook w:val="0000"/>
      </w:tblPr>
      <w:tblGrid>
        <w:gridCol w:w="7862"/>
        <w:gridCol w:w="2583"/>
      </w:tblGrid>
      <w:tr w:rsidR="00FC4E4E" w:rsidRPr="00FC4E4E" w:rsidTr="00172415">
        <w:trPr>
          <w:trHeight w:hRule="exact" w:val="1160"/>
        </w:trPr>
        <w:tc>
          <w:tcPr>
            <w:tcW w:w="7862" w:type="dxa"/>
          </w:tcPr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  <w:r w:rsidRPr="00FC4E4E">
              <w:rPr>
                <w:color w:val="000000"/>
                <w:sz w:val="28"/>
                <w:szCs w:val="28"/>
              </w:rPr>
              <w:t>Отделом ОПРиК</w:t>
            </w:r>
          </w:p>
        </w:tc>
        <w:tc>
          <w:tcPr>
            <w:tcW w:w="2583" w:type="dxa"/>
          </w:tcPr>
          <w:p w:rsidR="00FC4E4E" w:rsidRPr="00FC4E4E" w:rsidRDefault="00FC4E4E" w:rsidP="00172415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FC4E4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E4E">
              <w:rPr>
                <w:color w:val="000000"/>
                <w:sz w:val="28"/>
                <w:szCs w:val="28"/>
              </w:rPr>
              <w:t xml:space="preserve"> Е.Г. Сафьянова</w:t>
            </w:r>
          </w:p>
          <w:p w:rsidR="00FC4E4E" w:rsidRPr="00FC4E4E" w:rsidRDefault="00FC4E4E" w:rsidP="00172415">
            <w:pPr>
              <w:jc w:val="right"/>
              <w:rPr>
                <w:sz w:val="28"/>
                <w:szCs w:val="28"/>
              </w:rPr>
            </w:pPr>
            <w:r w:rsidRPr="00FC4E4E">
              <w:rPr>
                <w:sz w:val="28"/>
                <w:szCs w:val="28"/>
              </w:rPr>
              <w:t>2</w:t>
            </w:r>
            <w:r w:rsidR="000A306E">
              <w:rPr>
                <w:sz w:val="28"/>
                <w:szCs w:val="28"/>
              </w:rPr>
              <w:t>6</w:t>
            </w:r>
            <w:r w:rsidRPr="00FC4E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C4E4E">
              <w:rPr>
                <w:sz w:val="28"/>
                <w:szCs w:val="28"/>
              </w:rPr>
              <w:t>.2022</w:t>
            </w:r>
          </w:p>
          <w:p w:rsidR="00FC4E4E" w:rsidRPr="00FC4E4E" w:rsidRDefault="00FC4E4E" w:rsidP="00172415">
            <w:pPr>
              <w:jc w:val="both"/>
              <w:rPr>
                <w:sz w:val="28"/>
                <w:szCs w:val="28"/>
              </w:rPr>
            </w:pPr>
          </w:p>
        </w:tc>
      </w:tr>
      <w:tr w:rsidR="00FC4E4E" w:rsidRPr="00FC4E4E" w:rsidTr="00172415">
        <w:trPr>
          <w:gridAfter w:val="1"/>
          <w:wAfter w:w="2583" w:type="dxa"/>
          <w:trHeight w:hRule="exact" w:val="726"/>
        </w:trPr>
        <w:tc>
          <w:tcPr>
            <w:tcW w:w="7862" w:type="dxa"/>
          </w:tcPr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</w:p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  <w:r w:rsidRPr="00FC4E4E">
              <w:rPr>
                <w:sz w:val="28"/>
                <w:szCs w:val="28"/>
              </w:rPr>
              <w:t>СОГЛАСОВАНО:</w:t>
            </w: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C4E4E" w:rsidRPr="00FC4E4E" w:rsidRDefault="00FC4E4E" w:rsidP="00172415">
            <w:pPr>
              <w:tabs>
                <w:tab w:val="left" w:pos="709"/>
                <w:tab w:val="left" w:pos="48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C4E4E" w:rsidRPr="00FC4E4E" w:rsidRDefault="00FC4E4E" w:rsidP="00FC4E4E">
      <w:pPr>
        <w:shd w:val="clear" w:color="auto" w:fill="FFFFFF"/>
        <w:tabs>
          <w:tab w:val="left" w:pos="3024"/>
        </w:tabs>
        <w:rPr>
          <w:sz w:val="28"/>
          <w:szCs w:val="28"/>
        </w:rPr>
      </w:pPr>
    </w:p>
    <w:tbl>
      <w:tblPr>
        <w:tblW w:w="10541" w:type="dxa"/>
        <w:tblLook w:val="0000"/>
      </w:tblPr>
      <w:tblGrid>
        <w:gridCol w:w="8016"/>
        <w:gridCol w:w="2525"/>
      </w:tblGrid>
      <w:tr w:rsidR="00FC4E4E" w:rsidRPr="00FC4E4E" w:rsidTr="00FC4E4E">
        <w:trPr>
          <w:trHeight w:hRule="exact" w:val="4038"/>
        </w:trPr>
        <w:tc>
          <w:tcPr>
            <w:tcW w:w="8016" w:type="dxa"/>
          </w:tcPr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</w:p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  <w:r w:rsidRPr="00FC4E4E">
              <w:rPr>
                <w:sz w:val="28"/>
                <w:szCs w:val="28"/>
              </w:rPr>
              <w:t>Начальник ТО Абакан</w:t>
            </w:r>
          </w:p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</w:p>
          <w:p w:rsidR="00FC4E4E" w:rsidRDefault="00FC4E4E" w:rsidP="00172415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</w:p>
          <w:p w:rsidR="00FC4E4E" w:rsidRPr="00FC4E4E" w:rsidRDefault="00FC4E4E" w:rsidP="000A306E">
            <w:pPr>
              <w:shd w:val="clear" w:color="auto" w:fill="FFFFFF"/>
              <w:tabs>
                <w:tab w:val="left" w:pos="30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C4E4E" w:rsidRPr="00FC4E4E" w:rsidRDefault="00FC4E4E" w:rsidP="00172415">
            <w:pPr>
              <w:shd w:val="clear" w:color="auto" w:fill="FFFFFF"/>
              <w:tabs>
                <w:tab w:val="left" w:pos="3024"/>
              </w:tabs>
              <w:rPr>
                <w:sz w:val="28"/>
                <w:szCs w:val="28"/>
              </w:rPr>
            </w:pPr>
          </w:p>
          <w:p w:rsidR="00FC4E4E" w:rsidRPr="00FC4E4E" w:rsidRDefault="00FC4E4E" w:rsidP="00172415">
            <w:pPr>
              <w:shd w:val="clear" w:color="auto" w:fill="FFFFFF"/>
              <w:tabs>
                <w:tab w:val="left" w:pos="2504"/>
              </w:tabs>
              <w:jc w:val="right"/>
              <w:rPr>
                <w:sz w:val="28"/>
                <w:szCs w:val="28"/>
              </w:rPr>
            </w:pPr>
            <w:r w:rsidRPr="00FC4E4E">
              <w:rPr>
                <w:sz w:val="28"/>
                <w:szCs w:val="28"/>
              </w:rPr>
              <w:t>В.П. Антонов</w:t>
            </w:r>
          </w:p>
          <w:p w:rsidR="00FC4E4E" w:rsidRPr="00FC4E4E" w:rsidRDefault="000A306E" w:rsidP="00172415">
            <w:pPr>
              <w:shd w:val="clear" w:color="auto" w:fill="FFFFFF"/>
              <w:tabs>
                <w:tab w:val="left" w:pos="25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C4E4E" w:rsidRPr="00FC4E4E">
              <w:rPr>
                <w:sz w:val="28"/>
                <w:szCs w:val="28"/>
              </w:rPr>
              <w:t>.10.2022</w:t>
            </w:r>
          </w:p>
          <w:p w:rsidR="00FC4E4E" w:rsidRPr="00FC4E4E" w:rsidRDefault="00FC4E4E" w:rsidP="00FC4E4E">
            <w:pPr>
              <w:shd w:val="clear" w:color="auto" w:fill="FFFFFF"/>
              <w:tabs>
                <w:tab w:val="left" w:pos="2504"/>
              </w:tabs>
              <w:rPr>
                <w:sz w:val="28"/>
                <w:szCs w:val="28"/>
              </w:rPr>
            </w:pPr>
          </w:p>
          <w:p w:rsidR="00FC4E4E" w:rsidRPr="00FC4E4E" w:rsidRDefault="00FC4E4E" w:rsidP="000A306E">
            <w:pPr>
              <w:shd w:val="clear" w:color="auto" w:fill="FFFFFF"/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</w:p>
          <w:p w:rsidR="00FC4E4E" w:rsidRPr="00FC4E4E" w:rsidRDefault="00FC4E4E" w:rsidP="00FC4E4E">
            <w:pPr>
              <w:shd w:val="clear" w:color="auto" w:fill="FFFFFF"/>
              <w:tabs>
                <w:tab w:val="left" w:pos="2504"/>
              </w:tabs>
              <w:rPr>
                <w:sz w:val="28"/>
                <w:szCs w:val="28"/>
              </w:rPr>
            </w:pPr>
          </w:p>
        </w:tc>
      </w:tr>
    </w:tbl>
    <w:p w:rsidR="00FC4E4E" w:rsidRDefault="00FC4E4E" w:rsidP="00C63917">
      <w:pPr>
        <w:spacing w:line="360" w:lineRule="auto"/>
      </w:pPr>
    </w:p>
    <w:sectPr w:rsidR="00FC4E4E" w:rsidSect="001A2C10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A306E"/>
    <w:rsid w:val="000E77BC"/>
    <w:rsid w:val="000F3770"/>
    <w:rsid w:val="001012AB"/>
    <w:rsid w:val="00126323"/>
    <w:rsid w:val="001838B6"/>
    <w:rsid w:val="001A19A6"/>
    <w:rsid w:val="001A2C10"/>
    <w:rsid w:val="002034D4"/>
    <w:rsid w:val="00236F06"/>
    <w:rsid w:val="00251091"/>
    <w:rsid w:val="0026636A"/>
    <w:rsid w:val="002A4583"/>
    <w:rsid w:val="002D6864"/>
    <w:rsid w:val="003114D2"/>
    <w:rsid w:val="00316F62"/>
    <w:rsid w:val="0032323D"/>
    <w:rsid w:val="00345B67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1CB1"/>
    <w:rsid w:val="004D479F"/>
    <w:rsid w:val="00520429"/>
    <w:rsid w:val="00526464"/>
    <w:rsid w:val="00543E41"/>
    <w:rsid w:val="005520C8"/>
    <w:rsid w:val="005633E2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D554D"/>
    <w:rsid w:val="005F3511"/>
    <w:rsid w:val="006374C0"/>
    <w:rsid w:val="00655277"/>
    <w:rsid w:val="006563A6"/>
    <w:rsid w:val="00687700"/>
    <w:rsid w:val="006B307F"/>
    <w:rsid w:val="006F3DB3"/>
    <w:rsid w:val="00733106"/>
    <w:rsid w:val="00742891"/>
    <w:rsid w:val="00743D03"/>
    <w:rsid w:val="00747474"/>
    <w:rsid w:val="00765929"/>
    <w:rsid w:val="0078698C"/>
    <w:rsid w:val="00786AA0"/>
    <w:rsid w:val="007B4424"/>
    <w:rsid w:val="007B5457"/>
    <w:rsid w:val="007D7FD0"/>
    <w:rsid w:val="008047A7"/>
    <w:rsid w:val="00835949"/>
    <w:rsid w:val="008544FB"/>
    <w:rsid w:val="008602C1"/>
    <w:rsid w:val="00873A37"/>
    <w:rsid w:val="008973E9"/>
    <w:rsid w:val="008B0C9E"/>
    <w:rsid w:val="00925204"/>
    <w:rsid w:val="009417FF"/>
    <w:rsid w:val="00941F4A"/>
    <w:rsid w:val="00970166"/>
    <w:rsid w:val="00984FF2"/>
    <w:rsid w:val="009D794E"/>
    <w:rsid w:val="009E33E5"/>
    <w:rsid w:val="009E678A"/>
    <w:rsid w:val="00A17693"/>
    <w:rsid w:val="00A43FA0"/>
    <w:rsid w:val="00A80305"/>
    <w:rsid w:val="00A84DAE"/>
    <w:rsid w:val="00A95F04"/>
    <w:rsid w:val="00AB2B0B"/>
    <w:rsid w:val="00AD6FC1"/>
    <w:rsid w:val="00AF4602"/>
    <w:rsid w:val="00AF5A42"/>
    <w:rsid w:val="00B022AA"/>
    <w:rsid w:val="00B23C4F"/>
    <w:rsid w:val="00B25B24"/>
    <w:rsid w:val="00B33F2F"/>
    <w:rsid w:val="00B46AC8"/>
    <w:rsid w:val="00B50341"/>
    <w:rsid w:val="00B71598"/>
    <w:rsid w:val="00BA1D78"/>
    <w:rsid w:val="00BA3980"/>
    <w:rsid w:val="00BB1159"/>
    <w:rsid w:val="00BC72C2"/>
    <w:rsid w:val="00C006B0"/>
    <w:rsid w:val="00C221A2"/>
    <w:rsid w:val="00C34725"/>
    <w:rsid w:val="00C63917"/>
    <w:rsid w:val="00CB3DBC"/>
    <w:rsid w:val="00CD56A8"/>
    <w:rsid w:val="00CE20D5"/>
    <w:rsid w:val="00CE437B"/>
    <w:rsid w:val="00D05223"/>
    <w:rsid w:val="00D1428B"/>
    <w:rsid w:val="00D624D7"/>
    <w:rsid w:val="00D6255C"/>
    <w:rsid w:val="00DB470E"/>
    <w:rsid w:val="00DB49CE"/>
    <w:rsid w:val="00DC3610"/>
    <w:rsid w:val="00E016E0"/>
    <w:rsid w:val="00E16280"/>
    <w:rsid w:val="00E22AF9"/>
    <w:rsid w:val="00E35943"/>
    <w:rsid w:val="00E7138D"/>
    <w:rsid w:val="00E85B79"/>
    <w:rsid w:val="00E9306F"/>
    <w:rsid w:val="00E9432F"/>
    <w:rsid w:val="00EA77D2"/>
    <w:rsid w:val="00ED6A24"/>
    <w:rsid w:val="00EF3879"/>
    <w:rsid w:val="00EF79C4"/>
    <w:rsid w:val="00F1177A"/>
    <w:rsid w:val="00F336C5"/>
    <w:rsid w:val="00F44D3E"/>
    <w:rsid w:val="00F47798"/>
    <w:rsid w:val="00F66284"/>
    <w:rsid w:val="00FB2536"/>
    <w:rsid w:val="00FB2CC4"/>
    <w:rsid w:val="00FB5BC0"/>
    <w:rsid w:val="00FC4E4E"/>
    <w:rsid w:val="00FC7D3C"/>
    <w:rsid w:val="00FD18E9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2C2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Sitnikova</cp:lastModifiedBy>
  <cp:revision>1</cp:revision>
  <cp:lastPrinted>2012-12-14T10:56:00Z</cp:lastPrinted>
  <dcterms:created xsi:type="dcterms:W3CDTF">2022-10-26T09:37:00Z</dcterms:created>
  <dcterms:modified xsi:type="dcterms:W3CDTF">2022-10-26T09:37:00Z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