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4E" w:rsidRDefault="009B2C4E" w:rsidP="009B2C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N 1</w:t>
      </w:r>
    </w:p>
    <w:p w:rsidR="009B2C4E" w:rsidRDefault="009B2C4E" w:rsidP="009B2C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Методическим рекомендациям</w:t>
      </w:r>
    </w:p>
    <w:p w:rsidR="009B2C4E" w:rsidRDefault="009B2C4E" w:rsidP="009B2C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уведомлению уполномоченного</w:t>
      </w:r>
    </w:p>
    <w:p w:rsidR="009B2C4E" w:rsidRDefault="009B2C4E" w:rsidP="009B2C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органа о начале деятельности</w:t>
      </w:r>
    </w:p>
    <w:p w:rsidR="009B2C4E" w:rsidRDefault="009B2C4E" w:rsidP="009B2C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обработке персональных данных</w:t>
      </w:r>
    </w:p>
    <w:p w:rsidR="009B2C4E" w:rsidRDefault="009B2C4E" w:rsidP="009B2C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внесении изменений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ранее</w:t>
      </w:r>
    </w:p>
    <w:p w:rsidR="009B2C4E" w:rsidRDefault="009B2C4E" w:rsidP="009B2C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представленные сведения</w:t>
      </w:r>
    </w:p>
    <w:p w:rsid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 xml:space="preserve">                         Уведомление об обработке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 xml:space="preserve">         (о намерении осуществлять обработку) персональных данных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B2C4E">
        <w:rPr>
          <w:rFonts w:ascii="Times New Roman" w:hAnsi="Times New Roman" w:cs="Times New Roman"/>
          <w:sz w:val="24"/>
          <w:szCs w:val="24"/>
        </w:rPr>
        <w:t>(полное и сокращенное наименования (ИНН, ОГРН), фамилия, имя, отчество</w:t>
      </w:r>
      <w:proofErr w:type="gramEnd"/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 xml:space="preserve">                         (при наличии) Оператора)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 xml:space="preserve">            (адрес местонахождения и почтовый адрес Оператора)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>руководствуясь: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 xml:space="preserve">            (правовое основание обработки персональных данных)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>с целью: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 xml:space="preserve">                   (цель обработки персональных данных)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>осуществляет обработку: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 xml:space="preserve">                      (категории персональных данных)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>принадлежащих: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 xml:space="preserve">     (категории субъектов, персональные данные которых обрабатываются)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>Обработка вышеуказанных персональных данных будет осуществляться путем: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B2C4E">
        <w:rPr>
          <w:rFonts w:ascii="Times New Roman" w:hAnsi="Times New Roman" w:cs="Times New Roman"/>
          <w:sz w:val="24"/>
          <w:szCs w:val="24"/>
        </w:rPr>
        <w:t>(перечень действий с персональными данными, общее описание используемых</w:t>
      </w:r>
      <w:proofErr w:type="gramEnd"/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B2C4E">
        <w:rPr>
          <w:rFonts w:ascii="Times New Roman" w:hAnsi="Times New Roman" w:cs="Times New Roman"/>
          <w:sz w:val="24"/>
          <w:szCs w:val="24"/>
        </w:rPr>
        <w:t>Оператором способов обработки персональных данных)</w:t>
      </w:r>
      <w:proofErr w:type="gramEnd"/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>Для  обеспечения  безопасности  персональных  данных  принимаются следующие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>меры: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B2C4E">
        <w:rPr>
          <w:rFonts w:ascii="Times New Roman" w:hAnsi="Times New Roman" w:cs="Times New Roman"/>
          <w:sz w:val="24"/>
          <w:szCs w:val="24"/>
        </w:rPr>
        <w:t xml:space="preserve">(описание мер, предусмотренных </w:t>
      </w:r>
      <w:hyperlink r:id="rId4" w:history="1">
        <w:r w:rsidRPr="009B2C4E">
          <w:rPr>
            <w:rFonts w:ascii="Times New Roman" w:hAnsi="Times New Roman" w:cs="Times New Roman"/>
            <w:color w:val="0000FF"/>
            <w:sz w:val="24"/>
            <w:szCs w:val="24"/>
          </w:rPr>
          <w:t>ст. ст. 18.1</w:t>
        </w:r>
      </w:hyperlink>
      <w:r w:rsidRPr="009B2C4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Pr="009B2C4E"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</w:hyperlink>
      <w:r w:rsidRPr="009B2C4E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 xml:space="preserve"> N 152-ФЗ от 27.07.2006 "О персональных данных", в т.ч. сведения о наличии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 xml:space="preserve">   шифровальных (криптографических) средств и наименования этих средств;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>фамилия, имя, отчество физического лица или наименование юридического лица,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 xml:space="preserve">  ответственных за организацию обработки персональных данных, и номера их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 xml:space="preserve">     контактных телефонов, почтовые адреса и адреса электронной почты)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 xml:space="preserve">Сведения  о  наличии или об отсутствии трансграничной передачи </w:t>
      </w:r>
      <w:proofErr w:type="gramStart"/>
      <w:r w:rsidRPr="009B2C4E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lastRenderedPageBreak/>
        <w:t>данных: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B2C4E">
        <w:rPr>
          <w:rFonts w:ascii="Times New Roman" w:hAnsi="Times New Roman" w:cs="Times New Roman"/>
          <w:sz w:val="24"/>
          <w:szCs w:val="24"/>
        </w:rPr>
        <w:t>(при наличии трансграничной передачи персональных данных в процессе их</w:t>
      </w:r>
      <w:proofErr w:type="gramEnd"/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 xml:space="preserve">   обработки указывается перечень иностранных государств, на территорию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 xml:space="preserve">    которых осуществляется трансграничная передача персональных данных)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>Сведения о месте нахождения базы данных информации, содержащей персональные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>данные граждан Российской Федерации: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9B2C4E">
        <w:rPr>
          <w:rFonts w:ascii="Times New Roman" w:hAnsi="Times New Roman" w:cs="Times New Roman"/>
          <w:sz w:val="24"/>
          <w:szCs w:val="24"/>
        </w:rPr>
        <w:t>(страна, адрес местонахождения базы данных,</w:t>
      </w:r>
      <w:proofErr w:type="gramEnd"/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 xml:space="preserve">             наименование информационной системы (базы данных)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>Сведения об обеспечении безопасности персональных данных: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2C4E">
        <w:rPr>
          <w:rFonts w:ascii="Times New Roman" w:hAnsi="Times New Roman" w:cs="Times New Roman"/>
          <w:sz w:val="24"/>
          <w:szCs w:val="24"/>
        </w:rPr>
        <w:t>(сведения об обеспечении безопасности персональных данных в соответствии</w:t>
      </w:r>
      <w:proofErr w:type="gramEnd"/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>с требованиями к защите персональных данных, установленными Правительством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9B2C4E">
        <w:rPr>
          <w:rFonts w:ascii="Times New Roman" w:hAnsi="Times New Roman" w:cs="Times New Roman"/>
          <w:sz w:val="24"/>
          <w:szCs w:val="24"/>
        </w:rPr>
        <w:t>Российской Федерации)</w:t>
      </w:r>
      <w:proofErr w:type="gramEnd"/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 xml:space="preserve">                            (число, месяц, год)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>Срок или условие прекращения обработки персональных данных: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2C4E">
        <w:rPr>
          <w:rFonts w:ascii="Times New Roman" w:hAnsi="Times New Roman" w:cs="Times New Roman"/>
          <w:sz w:val="24"/>
          <w:szCs w:val="24"/>
        </w:rPr>
        <w:t>(число, месяц, год или основание (условие), наступление которого повлечет</w:t>
      </w:r>
      <w:proofErr w:type="gramEnd"/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 xml:space="preserve">                прекращение обработки персональных данных)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 xml:space="preserve">_________________________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9B2C4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 xml:space="preserve">       (должность)                        (подпись)                       (расшифровка подписи)</w:t>
      </w: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C4E" w:rsidRPr="009B2C4E" w:rsidRDefault="009B2C4E" w:rsidP="009B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422048" w:rsidRPr="009B2C4E" w:rsidRDefault="00422048" w:rsidP="009B2C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2048" w:rsidRPr="009B2C4E" w:rsidSect="009B2C4E">
      <w:pgSz w:w="11905" w:h="16838" w:orient="landscape"/>
      <w:pgMar w:top="1134" w:right="425" w:bottom="1134" w:left="1843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2C4E"/>
    <w:rsid w:val="00422048"/>
    <w:rsid w:val="009B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5BF3AEFD4E3C3BDC57B7426E3B591D3F19C01AE8F4BAFFB8A0503FC70B9321604067286A233A12B58GEH" TargetMode="External"/><Relationship Id="rId4" Type="http://schemas.openxmlformats.org/officeDocument/2006/relationships/hyperlink" Target="consultantplus://offline/ref=25BF3AEFD4E3C3BDC57B7426E3B591D3F19C01AE8F4BAFFB8A0503FC70B9321604067286A233A12858G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4433</Characters>
  <Application>Microsoft Office Word</Application>
  <DocSecurity>0</DocSecurity>
  <Lines>36</Lines>
  <Paragraphs>10</Paragraphs>
  <ScaleCrop>false</ScaleCrop>
  <Company>UGSN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Скорняков</dc:creator>
  <cp:keywords/>
  <dc:description/>
  <cp:lastModifiedBy>Скорняков</cp:lastModifiedBy>
  <cp:revision>2</cp:revision>
  <dcterms:created xsi:type="dcterms:W3CDTF">2017-08-28T07:07:00Z</dcterms:created>
  <dcterms:modified xsi:type="dcterms:W3CDTF">2017-08-28T07:08:00Z</dcterms:modified>
</cp:coreProperties>
</file>