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28.10.2022 N 180</w:t>
              <w:br/>
              <w:t xml:space="preserve">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</w:t>
              <w:br/>
              <w:t xml:space="preserve">(Зарегистрировано в Минюсте России 15.12.2022 N 71532)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2022 г. N 71532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октября 2022 г. N 180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УВЕДОМЛЕНИЙ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 ДАННЫХ,</w:t>
      </w:r>
    </w:p>
    <w:p>
      <w:pPr>
        <w:pStyle w:val="2"/>
        <w:jc w:val="center"/>
      </w:pPr>
      <w:r>
        <w:rPr>
          <w:sz w:val="20"/>
        </w:rPr>
        <w:t xml:space="preserve">ОБ ИЗМЕНЕНИИ СВЕДЕНИЙ, СОДЕРЖАЩИХСЯ В УВЕДОМЛЕНИИ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</w:t>
      </w:r>
    </w:p>
    <w:p>
      <w:pPr>
        <w:pStyle w:val="2"/>
        <w:jc w:val="center"/>
      </w:pPr>
      <w:r>
        <w:rPr>
          <w:sz w:val="20"/>
        </w:rPr>
        <w:t xml:space="preserve">ДАННЫХ, О ПРЕКРАЩЕНИИ ОБРАБОТКИ</w:t>
      </w:r>
    </w:p>
    <w:p>
      <w:pPr>
        <w:pStyle w:val="2"/>
        <w:jc w:val="center"/>
      </w:pPr>
      <w:r>
        <w:rPr>
          <w:sz w:val="20"/>
        </w:rPr>
        <w:t xml:space="preserve">ПЕРСОНАЛЬНЫХ ДАННЫХ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8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Форму уведомления о намерении осуществлять обработку персональных данных (</w:t>
      </w:r>
      <w:hyperlink w:history="0" w:anchor="P42" w:tooltip="Уведом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Форму уведомления об изменении сведений, содержащихся в уведомлении о намерении осуществлять обработку персональных данных (</w:t>
      </w:r>
      <w:hyperlink w:history="0" w:anchor="P184" w:tooltip="Уведомление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Форму уведомления о прекращении обработки персональных данных (</w:t>
      </w:r>
      <w:hyperlink w:history="0" w:anchor="P293" w:tooltip="Уведомление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настоящему приказу).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" w:name="P42"/>
          <w:bookmarkEnd w:id="42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154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 </w:t>
            </w:r>
            <w:hyperlink w:history="0" w:anchor="P156" w:tooltip="&lt;2&gt; Пункт 2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 </w:t>
            </w:r>
            <w:hyperlink w:history="0" w:anchor="P157" w:tooltip="&lt;3&gt; Часть 3.1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 </w:t>
            </w:r>
            <w:hyperlink w:history="0" w:anchor="P158" w:tooltip="&lt;4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history="0" w:anchor="P159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 </w:t>
            </w:r>
            <w:hyperlink w:history="0" w:anchor="P160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 </w:t>
            </w:r>
            <w:hyperlink w:history="0" w:anchor="P161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мер, предусмотренных </w:t>
            </w:r>
            <w:hyperlink w:history="0" r:id="rId9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10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персональных данных", в том числе сведения о наличии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шифровальных (криптографических) средств и наименования этих средств </w:t>
            </w:r>
            <w:hyperlink w:history="0" w:anchor="P162" w:tooltip="&lt;8&gt; Пункт 7 части 3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ответственных за организацию обработки персональных данных, и номера их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контактных телефонов, почтовые адреса и адреса электронной почты </w:t>
            </w:r>
            <w:hyperlink w:history="0" w:anchor="P163" w:tooltip="&lt;9&gt; Пункт 7.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</w:t>
            </w:r>
            <w:hyperlink w:history="0" w:anchor="P164" w:tooltip="&lt;10&gt; Пункт 8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или основание (условие), наступление которого повлечет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прекращение обработки персональных данных </w:t>
            </w:r>
            <w:hyperlink w:history="0" w:anchor="P165" w:tooltip="&lt;11&gt; Пункт 9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166" w:tooltip="&lt;12&gt; Пункт 10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(страна, адрес базы данных </w:t>
            </w:r>
            <w:hyperlink w:history="0" w:anchor="P167" w:tooltip="&lt;13&gt; Пункт 10.1 части 3 статьи 22 Федерального закона &quot;О персональных данных&quot; (Собрание законодательства Российской Федерации, 2014, N 30, ст. 4243)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физического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имеющих доступ и (или) осуществляющих на основании договора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history="0" w:anchor="P168" w:tooltip="&lt;14&gt; Пункт 10.2 части 3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обеспечении безопасности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об обеспечении безопасности персональных данных в соответствии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требованиями к защите персональных данных, установленными Правительством Российской Федерации </w:t>
            </w:r>
            <w:hyperlink w:history="0" w:anchor="P169" w:tooltip="&lt;15&gt; Пункт 1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- Федеральный закон "О персональных данных".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2014, N 30, ст. 4243).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налогоплательщика и (или) основной государственный регистрационный номер, адрес оператора </w:t>
            </w:r>
            <w:hyperlink w:history="0" w:anchor="P262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 Далее - Федеральный закон &quot;О персональных данных&quot;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263" w:tooltip="&lt;2&gt; Часть 4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history="0" w:anchor="P264" w:tooltip="&lt;3&gt; Часть 7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Цель обработки персональных данных </w:t>
            </w:r>
            <w:hyperlink w:history="0" w:anchor="P265" w:tooltip="&lt;4&gt; Пункт 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 </w:t>
            </w:r>
            <w:hyperlink w:history="0" w:anchor="P266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 </w:t>
            </w:r>
            <w:hyperlink w:history="0" w:anchor="P267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history="0" w:anchor="P268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 </w:t>
            </w:r>
            <w:hyperlink w:history="0" w:anchor="P269" w:tooltip="&lt;8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 </w:t>
            </w:r>
            <w:hyperlink w:history="0" w:anchor="P270" w:tooltip="&lt;9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мер, предусмотренных </w:t>
            </w:r>
            <w:hyperlink w:history="0" r:id="rId26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27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history="0" w:anchor="P271" w:tooltip="&lt;10&gt; Пункт 7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 </w:t>
            </w:r>
            <w:hyperlink w:history="0" w:anchor="P272" w:tooltip="&lt;11&gt; Пункт 7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 </w:t>
            </w:r>
            <w:hyperlink w:history="0" w:anchor="P273" w:tooltip="&lt;12&gt; Пункт 8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 </w:t>
            </w:r>
            <w:hyperlink w:history="0" w:anchor="P274" w:tooltip="&lt;13&gt; Пункт 9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275" w:tooltip="&lt;14&gt; Пункт 10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history="0" w:anchor="P276" w:tooltip="&lt;15&gt; Пункт 10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history="0" w:anchor="P277" w:tooltip="&lt;16&gt; Пункт 10.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history="0" w:anchor="P278" w:tooltip="&lt;17&gt; Пункт 1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4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4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обработки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323" w:tooltip="&lt;1&gt; Пункт 1 части 3 статьи 22 Федерального закона от 27 июля 2006 г. N 152-ФЗ &quot;О персональных данных&quot; (далее - Федеральный закон &quot;О персональных данных&quot;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324" w:tooltip="&lt;2&gt; Часть 4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(ликвидация оператора, реорганизация оператора, прекращение деятельности по обработке персональных данных,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прекращения обработки персональных данных </w:t>
            </w:r>
            <w:hyperlink w:history="0" w:anchor="P325" w:tooltip="&lt;3&gt; Часть 7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28.10.2022 N 180</w:t>
            <w:br/>
            <w:t>"Об утверждении форм уведомлений о намерении осуществлять обработку персональны...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F1E59DB6DBFFD5DBB5FC66639A6BA43107033222EF1EC0CB87C2B156C63127A8A74AE2D8F133BC5CE72930E3C8F35664CB71A7ABI4C" TargetMode = "External"/>
	<Relationship Id="rId8" Type="http://schemas.openxmlformats.org/officeDocument/2006/relationships/hyperlink" Target="consultantplus://offline/ref=D3F1E59DB6DBFFD5DBB5FC66639A6BA4310401342FEB1EC0CB87C2B156C63127A8A74AEADDFA67EE19B97063A083FF567DD770A7A8335DA8AEI5C" TargetMode = "External"/>
	<Relationship Id="rId9" Type="http://schemas.openxmlformats.org/officeDocument/2006/relationships/hyperlink" Target="consultantplus://offline/ref=D3F1E59DB6DBFFD5DBB5FC66639A6BA43107033222EF1EC0CB87C2B156C63127A8A74AEADDFA64E81FB97063A083FF567DD770A7A8335DA8AEI5C" TargetMode = "External"/>
	<Relationship Id="rId10" Type="http://schemas.openxmlformats.org/officeDocument/2006/relationships/hyperlink" Target="consultantplus://offline/ref=D3F1E59DB6DBFFD5DBB5FC66639A6BA43107033222EF1EC0CB87C2B156C63127A8A74AEADDFA64EB10B97063A083FF567DD770A7A8335DA8AEI5C" TargetMode = "External"/>
	<Relationship Id="rId11" Type="http://schemas.openxmlformats.org/officeDocument/2006/relationships/hyperlink" Target="consultantplus://offline/ref=D3F1E59DB6DBFFD5DBB5FC66639A6BA43107033222EF1EC0CB87C2B156C63127A8A74AEADDFA66EA1BB97063A083FF567DD770A7A8335DA8AEI5C" TargetMode = "External"/>
	<Relationship Id="rId12" Type="http://schemas.openxmlformats.org/officeDocument/2006/relationships/hyperlink" Target="consultantplus://offline/ref=D3F1E59DB6DBFFD5DBB5FC66639A6BA43107033222EF1EC0CB87C2B156C63127A8A74AEADDFA66EA1CB97063A083FF567DD770A7A8335DA8AEI5C" TargetMode = "External"/>
	<Relationship Id="rId13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14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15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16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17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18" Type="http://schemas.openxmlformats.org/officeDocument/2006/relationships/hyperlink" Target="consultantplus://offline/ref=D3F1E59DB6DBFFD5DBB5FC66639A6BA43107033222EF1EC0CB87C2B156C63127A8A74AEADDFA63EC18B97063A083FF567DD770A7A8335DA8AEI5C" TargetMode = "External"/>
	<Relationship Id="rId19" Type="http://schemas.openxmlformats.org/officeDocument/2006/relationships/hyperlink" Target="consultantplus://offline/ref=D3F1E59DB6DBFFD5DBB5FC66639A6BA43107033222EF1EC0CB87C2B156C63127A8A74AEADDFA63EC19B97063A083FF567DD770A7A8335DA8AEI5C" TargetMode = "External"/>
	<Relationship Id="rId20" Type="http://schemas.openxmlformats.org/officeDocument/2006/relationships/hyperlink" Target="consultantplus://offline/ref=D3F1E59DB6DBFFD5DBB5FC66639A6BA43107033222EF1EC0CB87C2B156C63127A8A74AEADDFA66E518B97063A083FF567DD770A7A8335DA8AEI5C" TargetMode = "External"/>
	<Relationship Id="rId21" Type="http://schemas.openxmlformats.org/officeDocument/2006/relationships/hyperlink" Target="consultantplus://offline/ref=D3F1E59DB6DBFFD5DBB5FC66639A6BA43107033222EF1EC0CB87C2B156C63127A8A74AEADDFA66E519B97063A083FF567DD770A7A8335DA8AEI5C" TargetMode = "External"/>
	<Relationship Id="rId22" Type="http://schemas.openxmlformats.org/officeDocument/2006/relationships/hyperlink" Target="consultantplus://offline/ref=D3F1E59DB6DBFFD5DBB5FC66639A6BA43107033222EF1EC0CB87C2B156C63127A8A74AEADDFA63EC1AB97063A083FF567DD770A7A8335DA8AEI5C" TargetMode = "External"/>
	<Relationship Id="rId23" Type="http://schemas.openxmlformats.org/officeDocument/2006/relationships/hyperlink" Target="consultantplus://offline/ref=D3F1E59DB6DBFFD5DBB5FC66639A6BA43107033222EF1EC0CB87C2B156C63127A8A74AEAD8F133BC5CE72930E3C8F35664CB71A7ABI4C" TargetMode = "External"/>
	<Relationship Id="rId24" Type="http://schemas.openxmlformats.org/officeDocument/2006/relationships/hyperlink" Target="consultantplus://offline/ref=D3F1E59DB6DBFFD5DBB5FC66639A6BA43107033222EF1EC0CB87C2B156C63127A8A74AE2DFF133BC5CE72930E3C8F35664CB71A7ABI4C" TargetMode = "External"/>
	<Relationship Id="rId25" Type="http://schemas.openxmlformats.org/officeDocument/2006/relationships/hyperlink" Target="consultantplus://offline/ref=D3F1E59DB6DBFFD5DBB5FC66639A6BA43107033222EF1EC0CB87C2B156C63127A8A74AEADDFA63EC1BB97063A083FF567DD770A7A8335DA8AEI5C" TargetMode = "External"/>
	<Relationship Id="rId26" Type="http://schemas.openxmlformats.org/officeDocument/2006/relationships/hyperlink" Target="consultantplus://offline/ref=D3F1E59DB6DBFFD5DBB5FC66639A6BA43107033222EF1EC0CB87C2B156C63127A8A74AEADDFA64E81FB97063A083FF567DD770A7A8335DA8AEI5C" TargetMode = "External"/>
	<Relationship Id="rId27" Type="http://schemas.openxmlformats.org/officeDocument/2006/relationships/hyperlink" Target="consultantplus://offline/ref=D3F1E59DB6DBFFD5DBB5FC66639A6BA43107033222EF1EC0CB87C2B156C63127A8A74AEADDFA64EB10B97063A083FF567DD770A7A8335DA8AEI5C" TargetMode = "External"/>
	<Relationship Id="rId28" Type="http://schemas.openxmlformats.org/officeDocument/2006/relationships/hyperlink" Target="consultantplus://offline/ref=D3F1E59DB6DBFFD5DBB5FC66639A6BA43107033222EF1EC0CB87C2B156C63127A8A74AEADDFA66EA1BB97063A083FF567DD770A7A8335DA8AEI5C" TargetMode = "External"/>
	<Relationship Id="rId29" Type="http://schemas.openxmlformats.org/officeDocument/2006/relationships/hyperlink" Target="consultantplus://offline/ref=D3F1E59DB6DBFFD5DBB5FC66639A6BA43107033222EF1EC0CB87C2B156C63127A8A74AEADDFA66E51AB97063A083FF567DD770A7A8335DA8AEI5C" TargetMode = "External"/>
	<Relationship Id="rId30" Type="http://schemas.openxmlformats.org/officeDocument/2006/relationships/hyperlink" Target="consultantplus://offline/ref=D3F1E59DB6DBFFD5DBB5FC66639A6BA43107033222EF1EC0CB87C2B156C63127A8A74AEADDFA63EC1CB97063A083FF567DD770A7A8335DA8AEI5C" TargetMode = "External"/>
	<Relationship Id="rId31" Type="http://schemas.openxmlformats.org/officeDocument/2006/relationships/hyperlink" Target="consultantplus://offline/ref=D3F1E59DB6DBFFD5DBB5FC66639A6BA43107033222EF1EC0CB87C2B156C63127A8A74AEADDFA66EA1CB97063A083FF567DD770A7A8335DA8AEI5C" TargetMode = "External"/>
	<Relationship Id="rId32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33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34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35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36" Type="http://schemas.openxmlformats.org/officeDocument/2006/relationships/hyperlink" Target="consultantplus://offline/ref=D3F1E59DB6DBFFD5DBB5FC66639A6BA43107033222EF1EC0CB87C2B156C63127A8A74AE2DEF133BC5CE72930E3C8F35664CB71A7ABI4C" TargetMode = "External"/>
	<Relationship Id="rId37" Type="http://schemas.openxmlformats.org/officeDocument/2006/relationships/hyperlink" Target="consultantplus://offline/ref=D3F1E59DB6DBFFD5DBB5FC66639A6BA43107033222EF1EC0CB87C2B156C63127A8A74AEADDFA63EC18B97063A083FF567DD770A7A8335DA8AEI5C" TargetMode = "External"/>
	<Relationship Id="rId38" Type="http://schemas.openxmlformats.org/officeDocument/2006/relationships/hyperlink" Target="consultantplus://offline/ref=D3F1E59DB6DBFFD5DBB5FC66639A6BA43107033222EF1EC0CB87C2B156C63127A8A74AEADDFA63EC19B97063A083FF567DD770A7A8335DA8AEI5C" TargetMode = "External"/>
	<Relationship Id="rId39" Type="http://schemas.openxmlformats.org/officeDocument/2006/relationships/hyperlink" Target="consultantplus://offline/ref=D3F1E59DB6DBFFD5DBB5FC66639A6BA43107033222EF1EC0CB87C2B156C63127A8A74AEADDFA66E518B97063A083FF567DD770A7A8335DA8AEI5C" TargetMode = "External"/>
	<Relationship Id="rId40" Type="http://schemas.openxmlformats.org/officeDocument/2006/relationships/hyperlink" Target="consultantplus://offline/ref=D3F1E59DB6DBFFD5DBB5FC66639A6BA43107033222EF1EC0CB87C2B156C63127A8A74AEADDFA66E519B97063A083FF567DD770A7A8335DA8AEI5C" TargetMode = "External"/>
	<Relationship Id="rId41" Type="http://schemas.openxmlformats.org/officeDocument/2006/relationships/hyperlink" Target="consultantplus://offline/ref=D3F1E59DB6DBFFD5DBB5FC66639A6BA43107033222EF1EC0CB87C2B156C63127A8A74AEADDFA63EC1AB97063A083FF567DD770A7A8335DA8AEI5C" TargetMode = "External"/>
	<Relationship Id="rId42" Type="http://schemas.openxmlformats.org/officeDocument/2006/relationships/hyperlink" Target="consultantplus://offline/ref=D3F1E59DB6DBFFD5DBB5FC66639A6BA43107033222EF1EC0CB87C2B156C63127A8A74AEAD8F133BC5CE72930E3C8F35664CB71A7ABI4C" TargetMode = "External"/>
	<Relationship Id="rId43" Type="http://schemas.openxmlformats.org/officeDocument/2006/relationships/hyperlink" Target="consultantplus://offline/ref=D3F1E59DB6DBFFD5DBB5FC66639A6BA43107033222EF1EC0CB87C2B156C63127A8A74AE2DFF133BC5CE72930E3C8F35664CB71A7ABI4C" TargetMode = "External"/>
	<Relationship Id="rId44" Type="http://schemas.openxmlformats.org/officeDocument/2006/relationships/hyperlink" Target="consultantplus://offline/ref=D3F1E59DB6DBFFD5DBB5FC66639A6BA43107033222EF1EC0CB87C2B156C63127A8A74AEADDFA63EC1BB97063A083FF567DD770A7A8335DA8AEI5C" TargetMode = "External"/>
	<Relationship Id="rId45" Type="http://schemas.openxmlformats.org/officeDocument/2006/relationships/hyperlink" Target="consultantplus://offline/ref=D3F1E59DB6DBFFD5DBB5FC66639A6BA43107033222EF1EC0CB87C2B156C63127A8A74AEADDFA66EA1BB97063A083FF567DD770A7A8335DA8AEI5C" TargetMode = "External"/>
	<Relationship Id="rId46" Type="http://schemas.openxmlformats.org/officeDocument/2006/relationships/hyperlink" Target="consultantplus://offline/ref=D3F1E59DB6DBFFD5DBB5FC66639A6BA43107033222EF1EC0CB87C2B156C63127A8A74AEADDFA66E51AB97063A083FF567DD770A7A8335DA8AEI5C" TargetMode = "External"/>
	<Relationship Id="rId47" Type="http://schemas.openxmlformats.org/officeDocument/2006/relationships/hyperlink" Target="consultantplus://offline/ref=D3F1E59DB6DBFFD5DBB5FC66639A6BA43107033222EF1EC0CB87C2B156C63127A8A74AEADDFA63EC1CB97063A083FF567DD770A7A8335DA8AEI5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28.10.2022 N 180
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
(Зарегистрировано в Минюсте России 15.12.2022 N 71532)</dc:title>
  <dcterms:created xsi:type="dcterms:W3CDTF">2022-12-27T02:07:58Z</dcterms:created>
</cp:coreProperties>
</file>